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7FD010" w14:textId="54C7E1D0" w:rsidR="000D429E" w:rsidRDefault="005B3DAD" w:rsidP="000D429E">
      <w:pPr>
        <w:pStyle w:val="NormalWeb"/>
        <w:spacing w:before="0" w:beforeAutospacing="0" w:after="0" w:afterAutospacing="0" w:line="480" w:lineRule="auto"/>
        <w:rPr>
          <w:color w:val="000000"/>
        </w:rPr>
      </w:pPr>
      <w:r>
        <w:rPr>
          <w:rFonts w:ascii="Arial" w:hAnsi="Arial" w:cs="Arial"/>
          <w:color w:val="000000"/>
          <w:sz w:val="22"/>
          <w:szCs w:val="22"/>
        </w:rPr>
        <w:t>WSC</w:t>
      </w:r>
      <w:bookmarkStart w:id="0" w:name="_GoBack"/>
      <w:bookmarkEnd w:id="0"/>
      <w:r w:rsidR="000D429E">
        <w:rPr>
          <w:rFonts w:ascii="Arial" w:hAnsi="Arial" w:cs="Arial"/>
          <w:color w:val="000000"/>
          <w:sz w:val="22"/>
          <w:szCs w:val="22"/>
        </w:rPr>
        <w:br/>
        <w:t>English 350</w:t>
      </w:r>
      <w:r w:rsidR="000D429E">
        <w:rPr>
          <w:rFonts w:ascii="Arial" w:hAnsi="Arial" w:cs="Arial"/>
          <w:color w:val="000000"/>
          <w:sz w:val="22"/>
          <w:szCs w:val="22"/>
        </w:rPr>
        <w:br/>
        <w:t>Dean Ramser</w:t>
      </w:r>
      <w:r w:rsidR="000D429E">
        <w:rPr>
          <w:rFonts w:ascii="Arial" w:hAnsi="Arial" w:cs="Arial"/>
          <w:color w:val="000000"/>
          <w:sz w:val="22"/>
          <w:szCs w:val="22"/>
        </w:rPr>
        <w:br/>
        <w:t>4/21/19</w:t>
      </w:r>
      <w:r w:rsidR="000D429E">
        <w:rPr>
          <w:rFonts w:ascii="Arial" w:hAnsi="Arial" w:cs="Arial"/>
          <w:color w:val="000000"/>
          <w:sz w:val="22"/>
          <w:szCs w:val="22"/>
        </w:rPr>
        <w:br/>
      </w:r>
      <w:r w:rsidR="000D429E">
        <w:rPr>
          <w:rFonts w:ascii="Arial" w:hAnsi="Arial" w:cs="Arial"/>
          <w:color w:val="000000"/>
          <w:sz w:val="22"/>
          <w:szCs w:val="22"/>
        </w:rPr>
        <w:br/>
        <w:t>                  </w:t>
      </w:r>
      <w:r w:rsidR="000D429E">
        <w:rPr>
          <w:rFonts w:ascii="Arial" w:hAnsi="Arial" w:cs="Arial"/>
          <w:color w:val="000000"/>
          <w:sz w:val="22"/>
          <w:szCs w:val="22"/>
        </w:rPr>
        <w:tab/>
      </w:r>
      <w:r w:rsidR="000D429E">
        <w:rPr>
          <w:rFonts w:ascii="Arial" w:hAnsi="Arial" w:cs="Arial"/>
          <w:color w:val="000000"/>
          <w:sz w:val="22"/>
          <w:szCs w:val="22"/>
        </w:rPr>
        <w:tab/>
      </w:r>
      <w:r w:rsidR="000D429E">
        <w:rPr>
          <w:rFonts w:ascii="Arial" w:hAnsi="Arial" w:cs="Arial"/>
          <w:color w:val="000000"/>
          <w:sz w:val="22"/>
          <w:szCs w:val="22"/>
        </w:rPr>
        <w:tab/>
        <w:t>  Extra Credit Quilts</w:t>
      </w:r>
      <w:r w:rsidR="000D429E">
        <w:rPr>
          <w:rFonts w:ascii="Arial" w:hAnsi="Arial" w:cs="Arial"/>
          <w:color w:val="000000"/>
          <w:sz w:val="22"/>
          <w:szCs w:val="22"/>
        </w:rPr>
        <w:br/>
        <w:t xml:space="preserve"> </w:t>
      </w:r>
      <w:r w:rsidR="000D429E">
        <w:rPr>
          <w:rFonts w:ascii="Arial" w:hAnsi="Arial" w:cs="Arial"/>
          <w:color w:val="000000"/>
          <w:sz w:val="22"/>
          <w:szCs w:val="22"/>
        </w:rPr>
        <w:tab/>
        <w:t xml:space="preserve">It was amazing to see these artistic and colorful quilts displaced in our university as it was able to brighten and send a message throughout the library. We should be honored to have these quilts throughout our library, and I would like to thank the people that let us borrow the quilts for the month so students can see the artwork done by some of the most talented people. One of my favorite quilts was the one with Harriet Tubman surrounded by darkness with a lantern shining the </w:t>
      </w:r>
      <w:proofErr w:type="spellStart"/>
      <w:r w:rsidR="000D429E">
        <w:rPr>
          <w:rFonts w:ascii="Arial" w:hAnsi="Arial" w:cs="Arial"/>
          <w:color w:val="000000"/>
          <w:sz w:val="22"/>
          <w:szCs w:val="22"/>
        </w:rPr>
        <w:t>ay</w:t>
      </w:r>
      <w:proofErr w:type="spellEnd"/>
      <w:r w:rsidR="000D429E">
        <w:rPr>
          <w:rFonts w:ascii="Arial" w:hAnsi="Arial" w:cs="Arial"/>
          <w:color w:val="000000"/>
          <w:sz w:val="22"/>
          <w:szCs w:val="22"/>
        </w:rPr>
        <w:t xml:space="preserve"> for anyone who is lost. Harriet Tubman who was a black abolitionist, escaped from the bondage of slavery and made it her life’s mission to help free slaves from the south with the underground railroad. She was born into slavery and the horrors that she had to live through would allow her to give her strength to escape from the south and head north for an opportunity to be treated like a human being. The bravery and accomplishment she achieved doesn't compare to what she did for many other slaves who need her help to escape through the north as she was </w:t>
      </w:r>
      <w:proofErr w:type="spellStart"/>
      <w:r w:rsidR="000D429E">
        <w:rPr>
          <w:rFonts w:ascii="Arial" w:hAnsi="Arial" w:cs="Arial"/>
          <w:color w:val="000000"/>
          <w:sz w:val="22"/>
          <w:szCs w:val="22"/>
        </w:rPr>
        <w:t>bale</w:t>
      </w:r>
      <w:proofErr w:type="spellEnd"/>
      <w:r w:rsidR="000D429E">
        <w:rPr>
          <w:rFonts w:ascii="Arial" w:hAnsi="Arial" w:cs="Arial"/>
          <w:color w:val="000000"/>
          <w:sz w:val="22"/>
          <w:szCs w:val="22"/>
        </w:rPr>
        <w:t xml:space="preserve"> to create the underground railroad which was a series of safe houses that allowed slaves to hide in an escape from the white slave masters and their patrol. She was nicknamed Moses as the religious figure who helped the </w:t>
      </w:r>
      <w:proofErr w:type="spellStart"/>
      <w:r w:rsidR="000D429E">
        <w:rPr>
          <w:rFonts w:ascii="Arial" w:hAnsi="Arial" w:cs="Arial"/>
          <w:color w:val="000000"/>
          <w:sz w:val="22"/>
          <w:szCs w:val="22"/>
        </w:rPr>
        <w:t>jews</w:t>
      </w:r>
      <w:proofErr w:type="spellEnd"/>
      <w:r w:rsidR="000D429E">
        <w:rPr>
          <w:rFonts w:ascii="Arial" w:hAnsi="Arial" w:cs="Arial"/>
          <w:color w:val="000000"/>
          <w:sz w:val="22"/>
          <w:szCs w:val="22"/>
        </w:rPr>
        <w:t xml:space="preserve"> escaped the Pharaoh and Egypt and head to the promised land of Israel. During the Civil </w:t>
      </w:r>
      <w:proofErr w:type="spellStart"/>
      <w:r w:rsidR="000D429E">
        <w:rPr>
          <w:rFonts w:ascii="Arial" w:hAnsi="Arial" w:cs="Arial"/>
          <w:color w:val="000000"/>
          <w:sz w:val="22"/>
          <w:szCs w:val="22"/>
        </w:rPr>
        <w:t>Wa</w:t>
      </w:r>
      <w:proofErr w:type="spellEnd"/>
      <w:r w:rsidR="000D429E">
        <w:rPr>
          <w:rFonts w:ascii="Arial" w:hAnsi="Arial" w:cs="Arial"/>
          <w:color w:val="000000"/>
          <w:sz w:val="22"/>
          <w:szCs w:val="22"/>
        </w:rPr>
        <w:t xml:space="preserve"> she aided the Union as a spy and was able to give topography help to the Union generals as it was much needed information to go travel the many rigid terrains of the south. She was also the first woman to lead an assault in the Civil War and served as an important advisor to Union generals. After the Civil War she helped women in the struggle for women's suffrage and worked alongside </w:t>
      </w:r>
      <w:r w:rsidR="004D16AB">
        <w:rPr>
          <w:rFonts w:ascii="Arial" w:hAnsi="Arial" w:cs="Arial"/>
          <w:color w:val="000000"/>
          <w:sz w:val="22"/>
          <w:szCs w:val="22"/>
        </w:rPr>
        <w:t>American</w:t>
      </w:r>
      <w:r w:rsidR="000D429E">
        <w:rPr>
          <w:rFonts w:ascii="Arial" w:hAnsi="Arial" w:cs="Arial"/>
          <w:color w:val="000000"/>
          <w:sz w:val="22"/>
          <w:szCs w:val="22"/>
        </w:rPr>
        <w:t xml:space="preserve"> heroines like Susan B Anthony and Emily Howland. She is also a topic in removing President Andrew </w:t>
      </w:r>
      <w:r w:rsidR="000D429E">
        <w:rPr>
          <w:rFonts w:ascii="Arial" w:hAnsi="Arial" w:cs="Arial"/>
          <w:color w:val="000000"/>
          <w:sz w:val="22"/>
          <w:szCs w:val="22"/>
        </w:rPr>
        <w:lastRenderedPageBreak/>
        <w:t xml:space="preserve">Jackson from the $20 bill and adding Harriet Tubman’s face on it. The quilt is very fitting to honor the legacy of Harriet Tubman as it looks like she is in the middle of the night with stars being shown in the sky. In the quilt Harriet Tubman is very colorful and bright that allows the quilt to be full of life regardless of the night sky and darkness that surrounds her. There are many colors on her clothes and her face is not just a one shade color. The lantern that she is holding illuminates everything around her as you can see streaks of what is represented as light beams going through different directions of the quilt. The lantern itself is also colorful as it is designed with many colors and becomes a focal point in the picture. There is also what seems to be a star in the middle of the lantern instead of fire as this is symbolic because many slaves look towards the sky to find the North Star as a guide to help them escape to the north. </w:t>
      </w:r>
      <w:r w:rsidR="004D16AB">
        <w:rPr>
          <w:rFonts w:ascii="Arial" w:hAnsi="Arial" w:cs="Arial"/>
          <w:color w:val="000000"/>
          <w:sz w:val="22"/>
          <w:szCs w:val="22"/>
        </w:rPr>
        <w:t xml:space="preserve">Her life represents the constant struggle and obstacles that many must go through in life. There is always a chance to get through the obstacles and being persistent is key. I enjoyed the quilts as for each one of them I stopped and took my time to admire the hard work and dedication form the people that made the quilts. All the beautiful colors and intricate designs allows the person looking to be sucked into the quilts to admire it. </w:t>
      </w:r>
      <w:r w:rsidR="000D429E">
        <w:rPr>
          <w:rFonts w:ascii="Arial" w:hAnsi="Arial" w:cs="Arial"/>
          <w:color w:val="000000"/>
          <w:sz w:val="22"/>
          <w:szCs w:val="22"/>
        </w:rPr>
        <w:t xml:space="preserve">This is one of my favorite quilts as it stands out from the rest of them with all the colors and pattern designs </w:t>
      </w:r>
      <w:r w:rsidR="004D16AB">
        <w:rPr>
          <w:rFonts w:ascii="Arial" w:hAnsi="Arial" w:cs="Arial"/>
          <w:color w:val="000000"/>
          <w:sz w:val="22"/>
          <w:szCs w:val="22"/>
        </w:rPr>
        <w:t>and</w:t>
      </w:r>
      <w:r w:rsidR="000D429E">
        <w:rPr>
          <w:rFonts w:ascii="Arial" w:hAnsi="Arial" w:cs="Arial"/>
          <w:color w:val="000000"/>
          <w:sz w:val="22"/>
          <w:szCs w:val="22"/>
        </w:rPr>
        <w:t xml:space="preserve"> one of the great American heroes being portrayed as a beacon of hope. </w:t>
      </w:r>
      <w:r w:rsidR="000D429E">
        <w:rPr>
          <w:rFonts w:ascii="Arial" w:hAnsi="Arial" w:cs="Arial"/>
          <w:color w:val="000000"/>
          <w:sz w:val="22"/>
          <w:szCs w:val="22"/>
        </w:rPr>
        <w:br/>
      </w:r>
      <w:r w:rsidR="000D429E">
        <w:rPr>
          <w:rFonts w:ascii="Arial" w:hAnsi="Arial" w:cs="Arial"/>
          <w:color w:val="000000"/>
          <w:sz w:val="22"/>
          <w:szCs w:val="22"/>
        </w:rPr>
        <w:br/>
      </w:r>
      <w:r w:rsidR="000D429E">
        <w:rPr>
          <w:rFonts w:ascii="Arial" w:hAnsi="Arial" w:cs="Arial"/>
          <w:color w:val="000000"/>
          <w:sz w:val="22"/>
          <w:szCs w:val="22"/>
        </w:rPr>
        <w:br/>
      </w:r>
      <w:r w:rsidR="000D429E">
        <w:rPr>
          <w:rFonts w:ascii="Arial" w:hAnsi="Arial" w:cs="Arial"/>
          <w:color w:val="000000"/>
          <w:sz w:val="22"/>
          <w:szCs w:val="22"/>
        </w:rPr>
        <w:br/>
      </w:r>
      <w:r w:rsidR="000D429E">
        <w:rPr>
          <w:rFonts w:ascii="Arial" w:hAnsi="Arial" w:cs="Arial"/>
          <w:noProof/>
          <w:color w:val="000000"/>
          <w:sz w:val="22"/>
          <w:szCs w:val="22"/>
        </w:rPr>
        <w:lastRenderedPageBreak/>
        <w:drawing>
          <wp:inline distT="0" distB="0" distL="0" distR="0" wp14:anchorId="6E6DFC98" wp14:editId="181EA58D">
            <wp:extent cx="5943600" cy="3343275"/>
            <wp:effectExtent l="0" t="0" r="0" b="9525"/>
            <wp:docPr id="10" name="Picture 10" descr="https://lh6.googleusercontent.com/nj3JXRBm8YhSB76baOByNMliaFUb0aRXo-HX1tZxbyAT3E8cOksTdbBcKTaHJOTRjEHXKqRHIqruwARUWznvIpuuwtGbZil4I-kjCRsmkxQJhdvzR3TvNTg-pozqa1iXolZHSz_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nj3JXRBm8YhSB76baOByNMliaFUb0aRXo-HX1tZxbyAT3E8cOksTdbBcKTaHJOTRjEHXKqRHIqruwARUWznvIpuuwtGbZil4I-kjCRsmkxQJhdvzR3TvNTg-pozqa1iXolZHSz_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000D429E">
        <w:rPr>
          <w:rFonts w:ascii="Arial" w:hAnsi="Arial" w:cs="Arial"/>
          <w:color w:val="000000"/>
          <w:sz w:val="22"/>
          <w:szCs w:val="22"/>
        </w:rPr>
        <w:br/>
      </w:r>
      <w:r w:rsidR="000D429E">
        <w:rPr>
          <w:rFonts w:ascii="Arial" w:hAnsi="Arial" w:cs="Arial"/>
          <w:noProof/>
          <w:color w:val="000000"/>
          <w:sz w:val="22"/>
          <w:szCs w:val="22"/>
        </w:rPr>
        <w:drawing>
          <wp:inline distT="0" distB="0" distL="0" distR="0" wp14:anchorId="0C805872" wp14:editId="70A40422">
            <wp:extent cx="5943600" cy="3343275"/>
            <wp:effectExtent l="0" t="0" r="0" b="9525"/>
            <wp:docPr id="9" name="Picture 9" descr="https://lh5.googleusercontent.com/_iKgimpyJ9n_815wW_hrzieXuoG7wCKYu9mUAVVH3XBC0F-1zWTOiT6osIXLByW8b_68rntPN5ciFVwAjwxnMfit9c-l5HBY0mD_zUP6OXj5Eg0p8Fpn_Jj4_-wyluu8plW_-_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5.googleusercontent.com/_iKgimpyJ9n_815wW_hrzieXuoG7wCKYu9mUAVVH3XBC0F-1zWTOiT6osIXLByW8b_68rntPN5ciFVwAjwxnMfit9c-l5HBY0mD_zUP6OXj5Eg0p8Fpn_Jj4_-wyluu8plW_-__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000D429E">
        <w:rPr>
          <w:rFonts w:ascii="Arial" w:hAnsi="Arial" w:cs="Arial"/>
          <w:noProof/>
          <w:color w:val="000000"/>
          <w:sz w:val="22"/>
          <w:szCs w:val="22"/>
        </w:rPr>
        <w:lastRenderedPageBreak/>
        <w:drawing>
          <wp:inline distT="0" distB="0" distL="0" distR="0" wp14:anchorId="32CDBF64" wp14:editId="6B3F4C00">
            <wp:extent cx="5943600" cy="3343275"/>
            <wp:effectExtent l="0" t="0" r="0" b="9525"/>
            <wp:docPr id="8" name="Picture 8" descr="https://lh4.googleusercontent.com/F4QwxnyHFZxMd2sgKbVE8REmrKLNSH6dg0jWtki7xcIxkP2kk9LQIRSbOCaDOswcSj41Fy8OKVH_t_JmGjMJnAcoIiPEAk65OL8jiRJObyQZ-N7yT3do9sbM90kST6CbIPS6aQ2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4.googleusercontent.com/F4QwxnyHFZxMd2sgKbVE8REmrKLNSH6dg0jWtki7xcIxkP2kk9LQIRSbOCaDOswcSj41Fy8OKVH_t_JmGjMJnAcoIiPEAk65OL8jiRJObyQZ-N7yT3do9sbM90kST6CbIPS6aQ2x"/>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000D429E">
        <w:rPr>
          <w:rFonts w:ascii="Arial" w:hAnsi="Arial" w:cs="Arial"/>
          <w:noProof/>
          <w:color w:val="000000"/>
          <w:sz w:val="22"/>
          <w:szCs w:val="22"/>
        </w:rPr>
        <w:drawing>
          <wp:inline distT="0" distB="0" distL="0" distR="0" wp14:anchorId="1A343F17" wp14:editId="09F37D1B">
            <wp:extent cx="5943600" cy="3343275"/>
            <wp:effectExtent l="0" t="0" r="0" b="9525"/>
            <wp:docPr id="7" name="Picture 7" descr="https://lh4.googleusercontent.com/ZFJoCMOb-R-_qud4A_YkeAnvA1JhInBfwm4Z3GumSSRVXondsjntGL1Sw7wdxS5w7RbdQk3UG-gIV0uYk_xYsVA1pLrRyiO95ZG3OZnSg3gmojdKwf2FNqQ38x5MUrWB0QbCmQ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4.googleusercontent.com/ZFJoCMOb-R-_qud4A_YkeAnvA1JhInBfwm4Z3GumSSRVXondsjntGL1Sw7wdxS5w7RbdQk3UG-gIV0uYk_xYsVA1pLrRyiO95ZG3OZnSg3gmojdKwf2FNqQ38x5MUrWB0QbCmQ5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000D429E">
        <w:rPr>
          <w:rFonts w:ascii="Arial" w:hAnsi="Arial" w:cs="Arial"/>
          <w:noProof/>
          <w:color w:val="000000"/>
          <w:sz w:val="22"/>
          <w:szCs w:val="22"/>
        </w:rPr>
        <w:lastRenderedPageBreak/>
        <w:drawing>
          <wp:inline distT="0" distB="0" distL="0" distR="0" wp14:anchorId="61650E13" wp14:editId="270B7424">
            <wp:extent cx="5943600" cy="3343275"/>
            <wp:effectExtent l="0" t="0" r="0" b="9525"/>
            <wp:docPr id="6" name="Picture 6" descr="https://lh5.googleusercontent.com/PHmOmE_c2JutxY2bQn91YP8-QLGj2glix1DciBs6KCJvp_9Zv4jM-W0_7lM98hazxytP3EKOPvxxRa6adtzF-FC8cNtYPALJ-wR9XWC9sHJrd7uzwNKouOZL_9fKE_v3BeUR7U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5.googleusercontent.com/PHmOmE_c2JutxY2bQn91YP8-QLGj2glix1DciBs6KCJvp_9Zv4jM-W0_7lM98hazxytP3EKOPvxxRa6adtzF-FC8cNtYPALJ-wR9XWC9sHJrd7uzwNKouOZL_9fKE_v3BeUR7UF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000D429E">
        <w:rPr>
          <w:rFonts w:ascii="Arial" w:hAnsi="Arial" w:cs="Arial"/>
          <w:noProof/>
          <w:color w:val="000000"/>
          <w:sz w:val="22"/>
          <w:szCs w:val="22"/>
        </w:rPr>
        <w:drawing>
          <wp:inline distT="0" distB="0" distL="0" distR="0" wp14:anchorId="7CD9DBFF" wp14:editId="79CAE23B">
            <wp:extent cx="5943600" cy="3343275"/>
            <wp:effectExtent l="0" t="0" r="0" b="9525"/>
            <wp:docPr id="5" name="Picture 5" descr="https://lh3.googleusercontent.com/LwfIx071ApKWoRApJGi0B23dJNaMzATTFYeWsAJZZHjQsBgs7xMtVTjMviLew3NeNfmMLVe6ehL9nle8P4qJoOpT7_dwTbibsMJ_uuVL2dxCGW6NXYhPWUOIkachmFO7xifmRr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LwfIx071ApKWoRApJGi0B23dJNaMzATTFYeWsAJZZHjQsBgs7xMtVTjMviLew3NeNfmMLVe6ehL9nle8P4qJoOpT7_dwTbibsMJ_uuVL2dxCGW6NXYhPWUOIkachmFO7xifmRrrX"/>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000D429E">
        <w:rPr>
          <w:rFonts w:ascii="Arial" w:hAnsi="Arial" w:cs="Arial"/>
          <w:noProof/>
          <w:color w:val="000000"/>
          <w:sz w:val="22"/>
          <w:szCs w:val="22"/>
        </w:rPr>
        <w:lastRenderedPageBreak/>
        <w:drawing>
          <wp:inline distT="0" distB="0" distL="0" distR="0" wp14:anchorId="4CD9B175" wp14:editId="7B727E48">
            <wp:extent cx="5943600" cy="3343275"/>
            <wp:effectExtent l="0" t="0" r="0" b="9525"/>
            <wp:docPr id="4" name="Picture 4" descr="https://lh5.googleusercontent.com/To2Jv4mwBgIM22EUNF5Ow0HZBtxrQI_0Z8YF2XtLBgUmC7QDLNVbm75Yz5-jcx0FLJfcwsnBJHz1g3nUU5UiMJMosUYvkiZ76LonLH_PrSe2Eq2-jbWPeyKGxAS0VUvtt1o1EeH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h5.googleusercontent.com/To2Jv4mwBgIM22EUNF5Ow0HZBtxrQI_0Z8YF2XtLBgUmC7QDLNVbm75Yz5-jcx0FLJfcwsnBJHz1g3nUU5UiMJMosUYvkiZ76LonLH_PrSe2Eq2-jbWPeyKGxAS0VUvtt1o1EeHz"/>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000D429E">
        <w:rPr>
          <w:rFonts w:ascii="Arial" w:hAnsi="Arial" w:cs="Arial"/>
          <w:noProof/>
          <w:color w:val="000000"/>
          <w:sz w:val="22"/>
          <w:szCs w:val="22"/>
        </w:rPr>
        <w:drawing>
          <wp:inline distT="0" distB="0" distL="0" distR="0" wp14:anchorId="5679BE07" wp14:editId="4F613633">
            <wp:extent cx="5943600" cy="3343275"/>
            <wp:effectExtent l="0" t="0" r="0" b="9525"/>
            <wp:docPr id="3" name="Picture 3" descr="https://lh3.googleusercontent.com/Mu2n9FvHFCrXCPvc5EsyEzNMM9J58WxnL36m-m_9q4kDkUMGKacQ64smbTpLNZdw9wDgTwcMqeJlJbl-b8eQDJd9lHbT9blSMyVPdYYnfEpNw9C_wDGoryFfUr6UeAt6Ld4_3X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h3.googleusercontent.com/Mu2n9FvHFCrXCPvc5EsyEzNMM9J58WxnL36m-m_9q4kDkUMGKacQ64smbTpLNZdw9wDgTwcMqeJlJbl-b8eQDJd9lHbT9blSMyVPdYYnfEpNw9C_wDGoryFfUr6UeAt6Ld4_3XO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000D429E">
        <w:rPr>
          <w:rFonts w:ascii="Arial" w:hAnsi="Arial" w:cs="Arial"/>
          <w:noProof/>
          <w:color w:val="000000"/>
          <w:sz w:val="22"/>
          <w:szCs w:val="22"/>
        </w:rPr>
        <w:lastRenderedPageBreak/>
        <w:drawing>
          <wp:inline distT="0" distB="0" distL="0" distR="0" wp14:anchorId="177BFB4C" wp14:editId="708919A6">
            <wp:extent cx="5943600" cy="3343275"/>
            <wp:effectExtent l="0" t="0" r="0" b="9525"/>
            <wp:docPr id="2" name="Picture 2" descr="https://lh4.googleusercontent.com/OJ1QpRUztpdQHc6sRsTF0dPWSS-KrlzofvM39fyLUdov49_2C1jyD78c-8O32OhJq2oSf7rdQ2YGe_qqs9OOhZow5bTFEfKSkb4cHC05js6ZU1wDrNwW9_cqBDy3cxulqfn7wsx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h4.googleusercontent.com/OJ1QpRUztpdQHc6sRsTF0dPWSS-KrlzofvM39fyLUdov49_2C1jyD78c-8O32OhJq2oSf7rdQ2YGe_qqs9OOhZow5bTFEfKSkb4cHC05js6ZU1wDrNwW9_cqBDy3cxulqfn7wsxu"/>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000D429E">
        <w:rPr>
          <w:rFonts w:ascii="Arial" w:hAnsi="Arial" w:cs="Arial"/>
          <w:noProof/>
          <w:color w:val="000000"/>
          <w:sz w:val="22"/>
          <w:szCs w:val="22"/>
        </w:rPr>
        <w:drawing>
          <wp:inline distT="0" distB="0" distL="0" distR="0" wp14:anchorId="0A64438B" wp14:editId="3B081C8E">
            <wp:extent cx="5943600" cy="3343275"/>
            <wp:effectExtent l="0" t="0" r="0" b="9525"/>
            <wp:docPr id="1" name="Picture 1" descr="https://lh5.googleusercontent.com/CQbTUmJ_VMsRe64k_-ICS3oQ62P6wlhDDW4ZUY8xVOJNGCG35IPraJL0uL3p5fpQgNjmeef_7WzqmyIzBgKJ0e_SMWCyFJ3odH_a4Xi_QRnB-AkXDIEuM_C_qKioDHkTTm4oD6-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h5.googleusercontent.com/CQbTUmJ_VMsRe64k_-ICS3oQ62P6wlhDDW4ZUY8xVOJNGCG35IPraJL0uL3p5fpQgNjmeef_7WzqmyIzBgKJ0e_SMWCyFJ3odH_a4Xi_QRnB-AkXDIEuM_C_qKioDHkTTm4oD6-h"/>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6F318B2A" w14:textId="77777777" w:rsidR="00AB6D35" w:rsidRDefault="00AB6D35"/>
    <w:sectPr w:rsidR="00AB6D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29E"/>
    <w:rsid w:val="000D429E"/>
    <w:rsid w:val="004D16AB"/>
    <w:rsid w:val="005B3DAD"/>
    <w:rsid w:val="00AB6D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FB4FA"/>
  <w15:chartTrackingRefBased/>
  <w15:docId w15:val="{1072AC28-DCAC-4AA7-9B75-78E96E720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D429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D42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42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0421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528</Words>
  <Characters>3013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dc:creator>
  <cp:keywords/>
  <dc:description/>
  <cp:lastModifiedBy>Dean Ramser</cp:lastModifiedBy>
  <cp:revision>2</cp:revision>
  <dcterms:created xsi:type="dcterms:W3CDTF">2019-04-23T10:00:00Z</dcterms:created>
  <dcterms:modified xsi:type="dcterms:W3CDTF">2019-04-23T10:00:00Z</dcterms:modified>
</cp:coreProperties>
</file>