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285AD4" w14:textId="0D1CBA88" w:rsidR="00E51C8D" w:rsidRPr="00E51C8D" w:rsidRDefault="002E3FAC" w:rsidP="00E51C8D">
      <w:pPr>
        <w:pStyle w:val="BodyText"/>
        <w:numPr>
          <w:ilvl w:val="0"/>
          <w:numId w:val="2"/>
        </w:numPr>
        <w:spacing w:before="99"/>
        <w:rPr>
          <w:w w:val="110"/>
        </w:rPr>
      </w:pPr>
      <w:r>
        <w:rPr>
          <w:w w:val="110"/>
        </w:rPr>
        <w:t>English 1B // Essay #</w:t>
      </w:r>
      <w:r w:rsidR="000E5530">
        <w:rPr>
          <w:w w:val="110"/>
        </w:rPr>
        <w:t>3</w:t>
      </w:r>
      <w:r>
        <w:rPr>
          <w:w w:val="110"/>
        </w:rPr>
        <w:t>: Drama</w:t>
      </w:r>
      <w:r w:rsidR="00E51C8D" w:rsidRPr="00E51C8D">
        <w:rPr>
          <w:rFonts w:ascii="Times New Roman" w:eastAsiaTheme="minorHAnsi" w:hAnsi="Times New Roman" w:cs="Times New Roman"/>
          <w:sz w:val="22"/>
          <w:szCs w:val="22"/>
        </w:rPr>
        <w:t xml:space="preserve"> </w:t>
      </w:r>
      <w:r w:rsidR="00E51C8D" w:rsidRPr="00E51C8D">
        <w:rPr>
          <w:w w:val="110"/>
        </w:rPr>
        <w:t>Text-to-world</w:t>
      </w:r>
    </w:p>
    <w:p w14:paraId="7C315F2A" w14:textId="2D3DA121" w:rsidR="00E51C8D" w:rsidRDefault="00E51C8D" w:rsidP="00E51C8D">
      <w:pPr>
        <w:pStyle w:val="BodyText"/>
        <w:spacing w:before="99"/>
        <w:rPr>
          <w:w w:val="110"/>
        </w:rPr>
      </w:pPr>
      <w:r w:rsidRPr="00E51C8D">
        <w:rPr>
          <w:w w:val="110"/>
        </w:rPr>
        <w:t>The third essay will place the novel in a global context</w:t>
      </w:r>
      <w:r w:rsidR="00DD1E7E">
        <w:rPr>
          <w:w w:val="110"/>
        </w:rPr>
        <w:t xml:space="preserve"> with Arthur Miller’s play </w:t>
      </w:r>
      <w:r w:rsidR="00DD1E7E" w:rsidRPr="00DD1E7E">
        <w:rPr>
          <w:i/>
          <w:w w:val="110"/>
        </w:rPr>
        <w:t>Death of a Salesman</w:t>
      </w:r>
      <w:r w:rsidR="00DD1E7E">
        <w:rPr>
          <w:w w:val="110"/>
        </w:rPr>
        <w:t>.</w:t>
      </w:r>
      <w:r w:rsidRPr="00E51C8D">
        <w:rPr>
          <w:w w:val="110"/>
        </w:rPr>
        <w:t xml:space="preserve"> How does</w:t>
      </w:r>
      <w:r w:rsidR="00BF1A3E">
        <w:rPr>
          <w:w w:val="110"/>
        </w:rPr>
        <w:t xml:space="preserve"> the play and</w:t>
      </w:r>
      <w:r w:rsidRPr="00E51C8D">
        <w:rPr>
          <w:w w:val="110"/>
        </w:rPr>
        <w:t xml:space="preserve"> </w:t>
      </w:r>
      <w:r w:rsidRPr="00E51C8D">
        <w:rPr>
          <w:i/>
          <w:w w:val="110"/>
        </w:rPr>
        <w:t>The Sympathizer</w:t>
      </w:r>
      <w:r w:rsidRPr="00E51C8D">
        <w:rPr>
          <w:w w:val="110"/>
        </w:rPr>
        <w:t xml:space="preserve"> situate its narrative(s) so readers from diverse backgrounds and ethnic origins can read </w:t>
      </w:r>
      <w:r w:rsidR="00787210">
        <w:rPr>
          <w:w w:val="110"/>
        </w:rPr>
        <w:t xml:space="preserve">both </w:t>
      </w:r>
      <w:r w:rsidRPr="00E51C8D">
        <w:rPr>
          <w:w w:val="110"/>
        </w:rPr>
        <w:t>stor</w:t>
      </w:r>
      <w:r w:rsidR="00787210">
        <w:rPr>
          <w:w w:val="110"/>
        </w:rPr>
        <w:t>ies</w:t>
      </w:r>
      <w:r w:rsidRPr="00E51C8D">
        <w:rPr>
          <w:w w:val="110"/>
        </w:rPr>
        <w:t xml:space="preserve">? </w:t>
      </w:r>
      <w:r w:rsidR="00431E52">
        <w:rPr>
          <w:w w:val="110"/>
        </w:rPr>
        <w:t xml:space="preserve">Both texts reference family, </w:t>
      </w:r>
      <w:r w:rsidR="000E4596">
        <w:rPr>
          <w:w w:val="110"/>
        </w:rPr>
        <w:t xml:space="preserve">parents, and fate. Are there </w:t>
      </w:r>
      <w:r w:rsidR="008D51C1">
        <w:rPr>
          <w:w w:val="110"/>
        </w:rPr>
        <w:t xml:space="preserve">universal implications with the texts? </w:t>
      </w:r>
      <w:r w:rsidR="00BF1A3E" w:rsidRPr="00BF1A3E">
        <w:rPr>
          <w:w w:val="110"/>
        </w:rPr>
        <w:t xml:space="preserve">Originally, Arthur Miller wanted to call the play </w:t>
      </w:r>
      <w:r w:rsidR="00BF1A3E" w:rsidRPr="00BF1A3E">
        <w:rPr>
          <w:i/>
          <w:w w:val="110"/>
        </w:rPr>
        <w:t>The Inside of a Head</w:t>
      </w:r>
      <w:r w:rsidR="00BF1A3E" w:rsidRPr="00BF1A3E">
        <w:rPr>
          <w:w w:val="110"/>
        </w:rPr>
        <w:t>, and begin it with “an enormous face the height of the proscenium arch which would appear and then open up.” (Proscenium is what the Greeks called the front and center of the stage).  He obviously decided against that.  It is, in great part, the story of a man losing touch with his surroundings, having conversations with people that only exist in his head.  Willy stays in one place throughout the play, while his mind wanders. This causes dramatic tension</w:t>
      </w:r>
      <w:r w:rsidR="008D51C1">
        <w:rPr>
          <w:w w:val="110"/>
        </w:rPr>
        <w:t xml:space="preserve">. </w:t>
      </w:r>
      <w:r w:rsidRPr="00E51C8D">
        <w:rPr>
          <w:w w:val="110"/>
        </w:rPr>
        <w:t>Support your position with additional readings from the texts,</w:t>
      </w:r>
      <w:r w:rsidRPr="00E51C8D">
        <w:rPr>
          <w:i/>
          <w:w w:val="110"/>
        </w:rPr>
        <w:t xml:space="preserve"> An Introduction to Literature and A Short Guide to Writing about Literature</w:t>
      </w:r>
      <w:r w:rsidRPr="00E51C8D">
        <w:rPr>
          <w:w w:val="110"/>
        </w:rPr>
        <w:t xml:space="preserve">, plus </w:t>
      </w:r>
      <w:r w:rsidRPr="0045790F">
        <w:rPr>
          <w:w w:val="110"/>
          <w:highlight w:val="yellow"/>
        </w:rPr>
        <w:t>three</w:t>
      </w:r>
      <w:r w:rsidRPr="00E51C8D">
        <w:rPr>
          <w:w w:val="110"/>
        </w:rPr>
        <w:t xml:space="preserve"> scholarly sources.</w:t>
      </w:r>
    </w:p>
    <w:p w14:paraId="4A1EC2AD" w14:textId="191F3ED1" w:rsidR="0045150C" w:rsidRDefault="0045150C" w:rsidP="00E51C8D">
      <w:pPr>
        <w:pStyle w:val="BodyText"/>
        <w:spacing w:before="99"/>
        <w:rPr>
          <w:w w:val="110"/>
        </w:rPr>
      </w:pPr>
    </w:p>
    <w:p w14:paraId="57491117" w14:textId="77777777" w:rsidR="00FE14BA" w:rsidRDefault="002E3FAC">
      <w:pPr>
        <w:pStyle w:val="BodyText"/>
      </w:pPr>
      <w:r>
        <w:t>IMPORTANT DATES</w:t>
      </w:r>
    </w:p>
    <w:p w14:paraId="60BF47B0" w14:textId="382D07A5" w:rsidR="009F5D28" w:rsidRPr="009F5D28" w:rsidRDefault="009F5D28" w:rsidP="009F5D28">
      <w:pPr>
        <w:numPr>
          <w:ilvl w:val="0"/>
          <w:numId w:val="3"/>
        </w:numPr>
        <w:spacing w:before="6"/>
        <w:rPr>
          <w:i/>
          <w:w w:val="105"/>
          <w:sz w:val="21"/>
        </w:rPr>
      </w:pPr>
      <w:r w:rsidRPr="009F5D28">
        <w:rPr>
          <w:i/>
          <w:w w:val="105"/>
          <w:sz w:val="21"/>
        </w:rPr>
        <w:t>proposal (1 page, 1 pt.) due</w:t>
      </w:r>
      <w:r w:rsidRPr="009F5D28">
        <w:rPr>
          <w:i/>
          <w:w w:val="105"/>
          <w:sz w:val="21"/>
        </w:rPr>
        <w:tab/>
        <w:t xml:space="preserve">Tuesday, April </w:t>
      </w:r>
      <w:r w:rsidR="008909FD">
        <w:rPr>
          <w:i/>
          <w:w w:val="105"/>
          <w:sz w:val="21"/>
        </w:rPr>
        <w:t>24</w:t>
      </w:r>
    </w:p>
    <w:p w14:paraId="252E114B" w14:textId="2205BC01" w:rsidR="009F5D28" w:rsidRPr="009F5D28" w:rsidRDefault="009F5D28" w:rsidP="009F5D28">
      <w:pPr>
        <w:numPr>
          <w:ilvl w:val="0"/>
          <w:numId w:val="3"/>
        </w:numPr>
        <w:spacing w:before="6"/>
        <w:rPr>
          <w:i/>
          <w:w w:val="105"/>
          <w:sz w:val="21"/>
        </w:rPr>
      </w:pPr>
      <w:r w:rsidRPr="009F5D28">
        <w:rPr>
          <w:i/>
          <w:w w:val="105"/>
          <w:sz w:val="21"/>
        </w:rPr>
        <w:t>research notes (2 pages, 2 pts.)</w:t>
      </w:r>
      <w:r w:rsidRPr="009F5D28">
        <w:rPr>
          <w:i/>
          <w:w w:val="105"/>
          <w:sz w:val="21"/>
        </w:rPr>
        <w:tab/>
        <w:t xml:space="preserve">Thursday, April </w:t>
      </w:r>
      <w:r w:rsidR="008909FD">
        <w:rPr>
          <w:i/>
          <w:w w:val="105"/>
          <w:sz w:val="21"/>
        </w:rPr>
        <w:t>26</w:t>
      </w:r>
    </w:p>
    <w:p w14:paraId="735A225D" w14:textId="12403D47" w:rsidR="009F5D28" w:rsidRPr="009F5D28" w:rsidRDefault="009F5D28" w:rsidP="009F5D28">
      <w:pPr>
        <w:numPr>
          <w:ilvl w:val="0"/>
          <w:numId w:val="3"/>
        </w:numPr>
        <w:spacing w:before="6"/>
        <w:rPr>
          <w:i/>
          <w:w w:val="105"/>
          <w:sz w:val="21"/>
        </w:rPr>
      </w:pPr>
      <w:r w:rsidRPr="009F5D28">
        <w:rPr>
          <w:i/>
          <w:w w:val="105"/>
          <w:sz w:val="21"/>
        </w:rPr>
        <w:t>rough works cited page (1 page, 1 pt.)</w:t>
      </w:r>
      <w:r w:rsidRPr="009F5D28">
        <w:rPr>
          <w:i/>
          <w:w w:val="105"/>
          <w:sz w:val="21"/>
        </w:rPr>
        <w:tab/>
        <w:t xml:space="preserve">Tuesday, </w:t>
      </w:r>
      <w:r w:rsidR="00C5033A">
        <w:rPr>
          <w:i/>
          <w:w w:val="105"/>
          <w:sz w:val="21"/>
        </w:rPr>
        <w:t>May 1</w:t>
      </w:r>
    </w:p>
    <w:p w14:paraId="63E54BDC" w14:textId="5DDA3622" w:rsidR="009F5D28" w:rsidRPr="009C25CC" w:rsidRDefault="009F5D28" w:rsidP="009C25CC">
      <w:pPr>
        <w:numPr>
          <w:ilvl w:val="0"/>
          <w:numId w:val="3"/>
        </w:numPr>
        <w:spacing w:before="6"/>
        <w:rPr>
          <w:i/>
          <w:w w:val="105"/>
          <w:sz w:val="21"/>
        </w:rPr>
      </w:pPr>
      <w:r w:rsidRPr="009F5D28">
        <w:rPr>
          <w:i/>
          <w:w w:val="105"/>
          <w:sz w:val="21"/>
        </w:rPr>
        <w:t>outline (2+ pages, 1 pt.)</w:t>
      </w:r>
      <w:r w:rsidRPr="009F5D28">
        <w:rPr>
          <w:i/>
          <w:w w:val="105"/>
          <w:sz w:val="21"/>
        </w:rPr>
        <w:tab/>
        <w:t xml:space="preserve">Tuesday, </w:t>
      </w:r>
      <w:r w:rsidR="009C25CC">
        <w:rPr>
          <w:i/>
          <w:w w:val="105"/>
          <w:sz w:val="21"/>
        </w:rPr>
        <w:t>May 1</w:t>
      </w:r>
    </w:p>
    <w:p w14:paraId="6E9C1D59" w14:textId="7E91999C" w:rsidR="009F5D28" w:rsidRPr="009F5D28" w:rsidRDefault="009F5D28" w:rsidP="009F5D28">
      <w:pPr>
        <w:numPr>
          <w:ilvl w:val="0"/>
          <w:numId w:val="3"/>
        </w:numPr>
        <w:spacing w:before="6"/>
        <w:rPr>
          <w:i/>
          <w:w w:val="105"/>
          <w:sz w:val="21"/>
        </w:rPr>
      </w:pPr>
      <w:r w:rsidRPr="009F5D28">
        <w:rPr>
          <w:i/>
          <w:w w:val="105"/>
          <w:sz w:val="21"/>
        </w:rPr>
        <w:t>rough draft (4+ pages, 2 pts.)</w:t>
      </w:r>
      <w:r w:rsidRPr="009F5D28">
        <w:rPr>
          <w:i/>
          <w:w w:val="105"/>
          <w:sz w:val="21"/>
        </w:rPr>
        <w:tab/>
        <w:t xml:space="preserve">Thursday, </w:t>
      </w:r>
      <w:r w:rsidR="009C25CC">
        <w:rPr>
          <w:i/>
          <w:w w:val="105"/>
          <w:sz w:val="21"/>
        </w:rPr>
        <w:t>May 3</w:t>
      </w:r>
    </w:p>
    <w:p w14:paraId="15702AC3" w14:textId="5A6BA3B8" w:rsidR="009F5D28" w:rsidRPr="009F5D28" w:rsidRDefault="009F5D28" w:rsidP="009F5D28">
      <w:pPr>
        <w:numPr>
          <w:ilvl w:val="0"/>
          <w:numId w:val="3"/>
        </w:numPr>
        <w:spacing w:before="6"/>
        <w:rPr>
          <w:i/>
          <w:w w:val="105"/>
          <w:sz w:val="21"/>
        </w:rPr>
      </w:pPr>
      <w:r w:rsidRPr="009F5D28">
        <w:rPr>
          <w:i/>
          <w:w w:val="105"/>
          <w:sz w:val="21"/>
        </w:rPr>
        <w:t>meet with a tutor (or me) by</w:t>
      </w:r>
      <w:r w:rsidRPr="009F5D28">
        <w:rPr>
          <w:i/>
          <w:w w:val="105"/>
          <w:sz w:val="21"/>
        </w:rPr>
        <w:tab/>
        <w:t xml:space="preserve">Tuesday, May </w:t>
      </w:r>
      <w:r w:rsidR="009C25CC">
        <w:rPr>
          <w:i/>
          <w:w w:val="105"/>
          <w:sz w:val="21"/>
        </w:rPr>
        <w:t>9</w:t>
      </w:r>
    </w:p>
    <w:p w14:paraId="0B25494B" w14:textId="3353D49F" w:rsidR="009F5D28" w:rsidRPr="009F5D28" w:rsidRDefault="009F5D28" w:rsidP="009F5D28">
      <w:pPr>
        <w:numPr>
          <w:ilvl w:val="0"/>
          <w:numId w:val="3"/>
        </w:numPr>
        <w:spacing w:before="6"/>
        <w:rPr>
          <w:i/>
          <w:w w:val="105"/>
          <w:sz w:val="21"/>
        </w:rPr>
      </w:pPr>
      <w:r w:rsidRPr="009F5D28">
        <w:rPr>
          <w:i/>
          <w:w w:val="105"/>
          <w:sz w:val="21"/>
        </w:rPr>
        <w:t>final draft (5+ pages, 15 pts.) due at Turnitin.com</w:t>
      </w:r>
      <w:r w:rsidRPr="009F5D28">
        <w:rPr>
          <w:i/>
          <w:w w:val="105"/>
          <w:sz w:val="21"/>
        </w:rPr>
        <w:tab/>
        <w:t xml:space="preserve">Tuesday, May </w:t>
      </w:r>
      <w:r w:rsidR="00EA4BBB">
        <w:rPr>
          <w:i/>
          <w:w w:val="105"/>
          <w:sz w:val="21"/>
        </w:rPr>
        <w:t>16</w:t>
      </w:r>
    </w:p>
    <w:p w14:paraId="3FABA01C" w14:textId="77777777" w:rsidR="009F5D28" w:rsidRPr="009F5D28" w:rsidRDefault="009F5D28" w:rsidP="009F5D28">
      <w:pPr>
        <w:spacing w:before="6"/>
        <w:ind w:left="107"/>
        <w:rPr>
          <w:i/>
          <w:w w:val="105"/>
          <w:sz w:val="21"/>
        </w:rPr>
      </w:pPr>
      <w:r w:rsidRPr="009F5D28">
        <w:rPr>
          <w:i/>
          <w:w w:val="105"/>
          <w:sz w:val="21"/>
        </w:rPr>
        <mc:AlternateContent>
          <mc:Choice Requires="wps">
            <w:drawing>
              <wp:anchor distT="0" distB="0" distL="114300" distR="114300" simplePos="0" relativeHeight="251659264" behindDoc="0" locked="0" layoutInCell="1" allowOverlap="1" wp14:anchorId="362A342E" wp14:editId="0C2092AB">
                <wp:simplePos x="0" y="0"/>
                <wp:positionH relativeFrom="page">
                  <wp:posOffset>897890</wp:posOffset>
                </wp:positionH>
                <wp:positionV relativeFrom="paragraph">
                  <wp:posOffset>299720</wp:posOffset>
                </wp:positionV>
                <wp:extent cx="5979795" cy="0"/>
                <wp:effectExtent l="12065" t="12700" r="8890" b="6350"/>
                <wp:wrapNone/>
                <wp:docPr id="13"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7979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6045BE" id="Line 11"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70.7pt,23.6pt" to="541.5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" strokeweight=".48pt">
                <w10:wrap anchorx="page"/>
              </v:line>
            </w:pict>
          </mc:Fallback>
        </mc:AlternateContent>
      </w:r>
      <w:r w:rsidRPr="009F5D28">
        <w:rPr>
          <w:i/>
          <w:w w:val="105"/>
          <w:sz w:val="21"/>
        </w:rPr>
        <w:t>All of these must be typed using MLA format (Use the Word doc online for the research notes/worksheet).</w:t>
      </w:r>
    </w:p>
    <w:p w14:paraId="57491119" w14:textId="77777777" w:rsidR="00FE14BA" w:rsidRDefault="00FE14BA">
      <w:pPr>
        <w:spacing w:before="6"/>
        <w:ind w:left="107"/>
        <w:rPr>
          <w:i/>
          <w:sz w:val="21"/>
        </w:rPr>
      </w:pPr>
    </w:p>
    <w:p w14:paraId="7173687E" w14:textId="23CFE1B2" w:rsidR="00DC7FE0" w:rsidRPr="00DC7FE0" w:rsidRDefault="002E3FAC" w:rsidP="005B1A71">
      <w:pPr>
        <w:pStyle w:val="BodyText"/>
        <w:spacing w:line="300" w:lineRule="auto"/>
        <w:ind w:right="189"/>
        <w:rPr>
          <w:w w:val="105"/>
        </w:rPr>
      </w:pPr>
      <w:bookmarkStart w:id="0" w:name="_GoBack"/>
      <w:bookmarkEnd w:id="0"/>
      <w:r>
        <w:rPr>
          <w:w w:val="105"/>
        </w:rPr>
        <w:t>For this essay, you will construct and defend an argument which you support through evidence in the form of quotation taken directly from your primary source</w:t>
      </w:r>
      <w:r w:rsidR="006A70C6">
        <w:rPr>
          <w:w w:val="105"/>
        </w:rPr>
        <w:t xml:space="preserve"> Arthur Miller’s </w:t>
      </w:r>
      <w:r w:rsidR="006A70C6" w:rsidRPr="00FC3E07">
        <w:rPr>
          <w:i/>
          <w:w w:val="105"/>
        </w:rPr>
        <w:t>Death of a Salesman</w:t>
      </w:r>
      <w:r w:rsidR="006A70C6">
        <w:rPr>
          <w:w w:val="105"/>
        </w:rPr>
        <w:t xml:space="preserve"> </w:t>
      </w:r>
      <w:r>
        <w:rPr>
          <w:w w:val="105"/>
        </w:rPr>
        <w:t>(the play)</w:t>
      </w:r>
      <w:r w:rsidR="006B6FD7">
        <w:rPr>
          <w:w w:val="105"/>
        </w:rPr>
        <w:t xml:space="preserve"> and </w:t>
      </w:r>
      <w:r w:rsidR="006B6FD7" w:rsidRPr="00E51C8D">
        <w:rPr>
          <w:i/>
          <w:w w:val="110"/>
        </w:rPr>
        <w:t>The Sympathizer</w:t>
      </w:r>
      <w:r w:rsidR="006B6FD7" w:rsidRPr="00E51C8D">
        <w:rPr>
          <w:w w:val="110"/>
        </w:rPr>
        <w:t xml:space="preserve"> </w:t>
      </w:r>
      <w:r w:rsidR="006A70C6">
        <w:rPr>
          <w:w w:val="110"/>
        </w:rPr>
        <w:t>(</w:t>
      </w:r>
      <w:r w:rsidR="006B6FD7">
        <w:rPr>
          <w:w w:val="105"/>
        </w:rPr>
        <w:t>the novel</w:t>
      </w:r>
      <w:r w:rsidR="006A70C6">
        <w:rPr>
          <w:w w:val="105"/>
        </w:rPr>
        <w:t>)</w:t>
      </w:r>
      <w:r>
        <w:rPr>
          <w:w w:val="105"/>
        </w:rPr>
        <w:t xml:space="preserve">. You are </w:t>
      </w:r>
      <w:r>
        <w:rPr>
          <w:w w:val="105"/>
        </w:rPr>
        <w:t xml:space="preserve">required to seek </w:t>
      </w:r>
      <w:r w:rsidR="00F02E0B" w:rsidRPr="00F02E0B">
        <w:rPr>
          <w:w w:val="105"/>
          <w:highlight w:val="yellow"/>
        </w:rPr>
        <w:t>three</w:t>
      </w:r>
      <w:r w:rsidR="00F02E0B">
        <w:rPr>
          <w:w w:val="105"/>
        </w:rPr>
        <w:t xml:space="preserve"> </w:t>
      </w:r>
      <w:r>
        <w:rPr>
          <w:w w:val="105"/>
        </w:rPr>
        <w:t>outside sources for this essay, though the background an</w:t>
      </w:r>
      <w:r>
        <w:rPr>
          <w:w w:val="105"/>
        </w:rPr>
        <w:t>d context sources that have been provided to you may be helpful. You are welcome to write on a topic of your choice, but you MUST get my approval before you be</w:t>
      </w:r>
      <w:r w:rsidR="00EA4BBB">
        <w:rPr>
          <w:w w:val="105"/>
        </w:rPr>
        <w:t>gin</w:t>
      </w:r>
      <w:r>
        <w:rPr>
          <w:spacing w:val="6"/>
          <w:w w:val="105"/>
        </w:rPr>
        <w:t xml:space="preserve"> </w:t>
      </w:r>
      <w:r>
        <w:rPr>
          <w:w w:val="105"/>
        </w:rPr>
        <w:t>writing.</w:t>
      </w:r>
      <w:r w:rsidR="005B1A71">
        <w:rPr>
          <w:w w:val="105"/>
        </w:rPr>
        <w:t xml:space="preserve"> </w:t>
      </w:r>
      <w:r w:rsidR="00DC7FE0" w:rsidRPr="00DC7FE0">
        <w:rPr>
          <w:w w:val="105"/>
        </w:rPr>
        <w:t xml:space="preserve">Choose one of the following prompts and connect it with </w:t>
      </w:r>
      <w:r w:rsidR="00DC7FE0" w:rsidRPr="00DC7FE0">
        <w:rPr>
          <w:i/>
          <w:w w:val="105"/>
        </w:rPr>
        <w:t>The Sympathizer</w:t>
      </w:r>
      <w:r w:rsidR="00DC7FE0" w:rsidRPr="00DC7FE0">
        <w:rPr>
          <w:w w:val="105"/>
        </w:rPr>
        <w:t>.</w:t>
      </w:r>
    </w:p>
    <w:p w14:paraId="737CA5C7" w14:textId="77777777" w:rsidR="00DC7FE0" w:rsidRPr="00DC7FE0" w:rsidRDefault="00DC7FE0" w:rsidP="00DC7FE0">
      <w:pPr>
        <w:pStyle w:val="BodyText"/>
        <w:spacing w:before="2"/>
        <w:rPr>
          <w:w w:val="105"/>
        </w:rPr>
      </w:pPr>
    </w:p>
    <w:p w14:paraId="0FF0B4D0" w14:textId="77777777" w:rsidR="00DC7FE0" w:rsidRPr="002E3FAC" w:rsidRDefault="00DC7FE0" w:rsidP="00DC7FE0">
      <w:pPr>
        <w:pStyle w:val="BodyText"/>
        <w:numPr>
          <w:ilvl w:val="0"/>
          <w:numId w:val="4"/>
        </w:numPr>
        <w:spacing w:before="2"/>
        <w:rPr>
          <w:w w:val="105"/>
          <w:sz w:val="20"/>
          <w:szCs w:val="20"/>
        </w:rPr>
      </w:pPr>
      <w:r w:rsidRPr="002E3FAC">
        <w:rPr>
          <w:w w:val="105"/>
          <w:sz w:val="20"/>
          <w:szCs w:val="20"/>
        </w:rPr>
        <w:t xml:space="preserve">Aristotle’s definition of a tragedy is “watching a great man fall.”  Does Willy Loman’s story fit with this definition?  Is Willy Loman a great man, and how does he fall?  Was he a doomed tragic hero from the get-go, or could he have been saved, and if so, what would have to have happened differently? </w:t>
      </w:r>
    </w:p>
    <w:p w14:paraId="20554A3C" w14:textId="77777777" w:rsidR="00DC7FE0" w:rsidRPr="002E3FAC" w:rsidRDefault="00DC7FE0" w:rsidP="00DC7FE0">
      <w:pPr>
        <w:pStyle w:val="BodyText"/>
        <w:spacing w:before="2"/>
        <w:ind w:left="0"/>
        <w:rPr>
          <w:w w:val="105"/>
          <w:sz w:val="20"/>
          <w:szCs w:val="20"/>
        </w:rPr>
      </w:pPr>
    </w:p>
    <w:p w14:paraId="030D9BE5" w14:textId="77777777" w:rsidR="00DC7FE0" w:rsidRPr="002E3FAC" w:rsidRDefault="00DC7FE0" w:rsidP="00DC7FE0">
      <w:pPr>
        <w:pStyle w:val="BodyText"/>
        <w:numPr>
          <w:ilvl w:val="0"/>
          <w:numId w:val="4"/>
        </w:numPr>
        <w:spacing w:before="2"/>
        <w:rPr>
          <w:w w:val="105"/>
          <w:sz w:val="20"/>
          <w:szCs w:val="20"/>
        </w:rPr>
      </w:pPr>
      <w:r w:rsidRPr="002E3FAC">
        <w:rPr>
          <w:w w:val="105"/>
          <w:sz w:val="20"/>
          <w:szCs w:val="20"/>
        </w:rPr>
        <w:t xml:space="preserve">How is Willy responsible for the people Biff and Happy have become?  What has Willy been taught about life and ‘success,’ what effects do these lessons have on Biff and Happy?  Consider the following characters’ ways of achieving success: Ben (Willy’s brother), Willy’s father, Willy’s idol Dave Singleman (Act II), Willy’s old boss Mr. Wagner, Howard Wagner, Linda, Bernard, and Uncle Charley.  How did their ideas about success and life affect Willy (even if the only way they affected Willy was that he rejected those ideas) and then Biff and Happy?  Consider also: the themes of stealing, ‘personal attractiveness’ and being well-liked, and the way that all the Loman men treat women.     </w:t>
      </w:r>
    </w:p>
    <w:p w14:paraId="3C22473B" w14:textId="77777777" w:rsidR="00DC7FE0" w:rsidRPr="002E3FAC" w:rsidRDefault="00DC7FE0" w:rsidP="00DC7FE0">
      <w:pPr>
        <w:pStyle w:val="BodyText"/>
        <w:spacing w:before="2"/>
        <w:ind w:left="0"/>
        <w:rPr>
          <w:w w:val="105"/>
          <w:sz w:val="20"/>
          <w:szCs w:val="20"/>
        </w:rPr>
      </w:pPr>
    </w:p>
    <w:p w14:paraId="2679EA4A" w14:textId="77777777" w:rsidR="00DC7FE0" w:rsidRPr="002E3FAC" w:rsidRDefault="00DC7FE0" w:rsidP="00DC7FE0">
      <w:pPr>
        <w:pStyle w:val="BodyText"/>
        <w:numPr>
          <w:ilvl w:val="0"/>
          <w:numId w:val="4"/>
        </w:numPr>
        <w:spacing w:before="2"/>
        <w:rPr>
          <w:w w:val="105"/>
          <w:sz w:val="20"/>
          <w:szCs w:val="20"/>
        </w:rPr>
      </w:pPr>
      <w:r w:rsidRPr="002E3FAC">
        <w:rPr>
          <w:w w:val="105"/>
          <w:sz w:val="20"/>
          <w:szCs w:val="20"/>
        </w:rPr>
        <w:t>Read over the following excerpt of the play and comment on its significance to the work.</w:t>
      </w:r>
    </w:p>
    <w:p w14:paraId="2E1DEC94" w14:textId="77777777" w:rsidR="00DC7FE0" w:rsidRPr="002E3FAC" w:rsidRDefault="00DC7FE0" w:rsidP="00394089">
      <w:pPr>
        <w:pStyle w:val="BodyText"/>
        <w:spacing w:before="2"/>
        <w:ind w:firstLine="613"/>
        <w:rPr>
          <w:w w:val="105"/>
          <w:sz w:val="20"/>
          <w:szCs w:val="20"/>
        </w:rPr>
      </w:pPr>
      <w:r w:rsidRPr="002E3FAC">
        <w:rPr>
          <w:w w:val="105"/>
          <w:sz w:val="20"/>
          <w:szCs w:val="20"/>
        </w:rPr>
        <w:t>BIFF: Why? You’re making money, aren’t you?</w:t>
      </w:r>
    </w:p>
    <w:p w14:paraId="4D09BF7C" w14:textId="77777777" w:rsidR="00DC7FE0" w:rsidRPr="002E3FAC" w:rsidRDefault="00DC7FE0" w:rsidP="00394089">
      <w:pPr>
        <w:pStyle w:val="BodyText"/>
        <w:spacing w:before="2"/>
        <w:ind w:left="720"/>
        <w:rPr>
          <w:w w:val="105"/>
          <w:sz w:val="20"/>
          <w:szCs w:val="20"/>
        </w:rPr>
      </w:pPr>
      <w:r w:rsidRPr="002E3FAC">
        <w:rPr>
          <w:w w:val="105"/>
          <w:sz w:val="20"/>
          <w:szCs w:val="20"/>
        </w:rPr>
        <w:t>HAPPY [</w:t>
      </w:r>
      <w:r w:rsidRPr="002E3FAC">
        <w:rPr>
          <w:i/>
          <w:iCs/>
          <w:w w:val="105"/>
          <w:sz w:val="20"/>
          <w:szCs w:val="20"/>
        </w:rPr>
        <w:t>moving about with energy, expressiveness</w:t>
      </w:r>
      <w:r w:rsidRPr="002E3FAC">
        <w:rPr>
          <w:w w:val="105"/>
          <w:sz w:val="20"/>
          <w:szCs w:val="20"/>
        </w:rPr>
        <w:t>]: All I can do now is wait for the merchandise manager to die. And suppose I get to be merchandise manager? He’s a good friend of mine, and he just built a terrific estate on Long Island. And he lived there about two months and sold it, and now he’s building another one. He can’t enjoy it once it’s finished. And I know that’s just what I’d do. I don’t know what the hell I’m workin’ for. Sometimes I sit in my apartment—all alone. And I think of the rent I’m paying. And it’s crazy. But then, it’s what I always wanted. My own apartment, a car, plenty of women, and still, goddamnit, I’m lonely. (Act 1)</w:t>
      </w:r>
    </w:p>
    <w:p w14:paraId="0A03CA19" w14:textId="77777777" w:rsidR="00DC7FE0" w:rsidRPr="002E3FAC" w:rsidRDefault="00DC7FE0" w:rsidP="00DC7FE0">
      <w:pPr>
        <w:pStyle w:val="BodyText"/>
        <w:spacing w:before="2"/>
        <w:rPr>
          <w:w w:val="105"/>
          <w:sz w:val="20"/>
          <w:szCs w:val="20"/>
        </w:rPr>
      </w:pPr>
    </w:p>
    <w:p w14:paraId="4F5217F2" w14:textId="02BC0A49" w:rsidR="00DC7FE0" w:rsidRPr="002E3FAC" w:rsidRDefault="00DC7FE0" w:rsidP="0084231B">
      <w:pPr>
        <w:pStyle w:val="BodyText"/>
        <w:numPr>
          <w:ilvl w:val="0"/>
          <w:numId w:val="5"/>
        </w:numPr>
        <w:spacing w:before="2"/>
        <w:rPr>
          <w:w w:val="105"/>
          <w:sz w:val="20"/>
          <w:szCs w:val="20"/>
        </w:rPr>
      </w:pPr>
      <w:r w:rsidRPr="002E3FAC">
        <w:rPr>
          <w:w w:val="105"/>
          <w:sz w:val="20"/>
          <w:szCs w:val="20"/>
        </w:rPr>
        <w:t>A symbol is an object, action, or event that represents something or that creates a range of associations beyond itself.</w:t>
      </w:r>
      <w:r w:rsidR="007D342D" w:rsidRPr="002E3FAC">
        <w:rPr>
          <w:w w:val="105"/>
          <w:sz w:val="20"/>
          <w:szCs w:val="20"/>
        </w:rPr>
        <w:t xml:space="preserve"> </w:t>
      </w:r>
      <w:r w:rsidRPr="002E3FAC">
        <w:rPr>
          <w:w w:val="105"/>
          <w:sz w:val="20"/>
          <w:szCs w:val="20"/>
        </w:rPr>
        <w:t>In literary works a symbol can express an idea, clarify meaning, or enlarge literal meaning.</w:t>
      </w:r>
      <w:r w:rsidR="007D342D" w:rsidRPr="002E3FAC">
        <w:rPr>
          <w:w w:val="105"/>
          <w:sz w:val="20"/>
          <w:szCs w:val="20"/>
        </w:rPr>
        <w:t xml:space="preserve"> </w:t>
      </w:r>
      <w:r w:rsidRPr="002E3FAC">
        <w:rPr>
          <w:w w:val="105"/>
          <w:sz w:val="20"/>
          <w:szCs w:val="20"/>
        </w:rPr>
        <w:t>Focus on one symbol in </w:t>
      </w:r>
      <w:r w:rsidRPr="002E3FAC">
        <w:rPr>
          <w:i/>
          <w:iCs/>
          <w:w w:val="105"/>
          <w:sz w:val="20"/>
          <w:szCs w:val="20"/>
        </w:rPr>
        <w:t>Death of a Salesman </w:t>
      </w:r>
      <w:r w:rsidRPr="002E3FAC">
        <w:rPr>
          <w:w w:val="105"/>
          <w:sz w:val="20"/>
          <w:szCs w:val="20"/>
        </w:rPr>
        <w:t>and write an essay analyzing how that symbol functions in the work and what it reveals about the characters or themes of the work as a whole.</w:t>
      </w:r>
    </w:p>
    <w:p w14:paraId="1B6D7FA6" w14:textId="77777777" w:rsidR="00DC7FE0" w:rsidRPr="002E3FAC" w:rsidRDefault="00DC7FE0" w:rsidP="00DC7FE0">
      <w:pPr>
        <w:pStyle w:val="BodyText"/>
        <w:spacing w:before="2"/>
        <w:rPr>
          <w:w w:val="105"/>
          <w:sz w:val="20"/>
          <w:szCs w:val="20"/>
        </w:rPr>
      </w:pPr>
    </w:p>
    <w:p w14:paraId="52C6C9E3" w14:textId="77777777" w:rsidR="00DC7FE0" w:rsidRPr="00DC7FE0" w:rsidRDefault="00DC7FE0" w:rsidP="00DC7FE0">
      <w:pPr>
        <w:pStyle w:val="BodyText"/>
        <w:numPr>
          <w:ilvl w:val="0"/>
          <w:numId w:val="6"/>
        </w:numPr>
        <w:spacing w:before="2"/>
        <w:rPr>
          <w:w w:val="105"/>
        </w:rPr>
      </w:pPr>
      <w:r w:rsidRPr="002E3FAC">
        <w:rPr>
          <w:w w:val="105"/>
          <w:sz w:val="20"/>
          <w:szCs w:val="20"/>
        </w:rPr>
        <w:t>A topic of your choice.  You may select to analyze a specific scene and comment on the language, structure, diction etc. or you may choose to trace a thematic element</w:t>
      </w:r>
      <w:r w:rsidRPr="00DC7FE0">
        <w:rPr>
          <w:w w:val="105"/>
        </w:rPr>
        <w:t>.</w:t>
      </w:r>
    </w:p>
    <w:p w14:paraId="2F3BE75A" w14:textId="77777777" w:rsidR="00DC7FE0" w:rsidRPr="00DC7FE0" w:rsidRDefault="00DC7FE0" w:rsidP="00DC7FE0">
      <w:pPr>
        <w:pStyle w:val="BodyText"/>
        <w:spacing w:before="2"/>
        <w:rPr>
          <w:w w:val="105"/>
        </w:rPr>
      </w:pPr>
    </w:p>
    <w:p w14:paraId="57491123" w14:textId="77777777" w:rsidR="00FE14BA" w:rsidRDefault="00FE14BA">
      <w:pPr>
        <w:pStyle w:val="BodyText"/>
        <w:spacing w:before="2"/>
        <w:ind w:left="0"/>
        <w:rPr>
          <w:sz w:val="31"/>
        </w:rPr>
      </w:pPr>
    </w:p>
    <w:p w14:paraId="57491124" w14:textId="77777777" w:rsidR="00FE14BA" w:rsidRDefault="002E3FAC">
      <w:pPr>
        <w:pStyle w:val="BodyText"/>
        <w:spacing w:before="1"/>
      </w:pPr>
      <w:r>
        <w:t>REQUIREMENTS</w:t>
      </w:r>
    </w:p>
    <w:p w14:paraId="57491125" w14:textId="7F68B0B7" w:rsidR="00FE14BA" w:rsidRDefault="002E3FAC">
      <w:pPr>
        <w:pStyle w:val="BodyText"/>
        <w:tabs>
          <w:tab w:val="left" w:pos="827"/>
        </w:tabs>
        <w:spacing w:before="56"/>
        <w:ind w:left="467"/>
      </w:pPr>
      <w:r>
        <w:rPr>
          <w:i/>
          <w:w w:val="105"/>
        </w:rPr>
        <w:t>#</w:t>
      </w:r>
      <w:r>
        <w:rPr>
          <w:i/>
          <w:w w:val="105"/>
        </w:rPr>
        <w:tab/>
      </w:r>
      <w:r w:rsidR="00A25B12">
        <w:rPr>
          <w:i/>
          <w:w w:val="105"/>
        </w:rPr>
        <w:t>20</w:t>
      </w:r>
      <w:r>
        <w:rPr>
          <w:w w:val="105"/>
        </w:rPr>
        <w:t>00 words,</w:t>
      </w:r>
      <w:r>
        <w:rPr>
          <w:spacing w:val="1"/>
          <w:w w:val="105"/>
        </w:rPr>
        <w:t xml:space="preserve"> </w:t>
      </w:r>
      <w:r>
        <w:rPr>
          <w:w w:val="105"/>
        </w:rPr>
        <w:t>minimum</w:t>
      </w:r>
    </w:p>
    <w:p w14:paraId="57491126" w14:textId="77777777" w:rsidR="00FE14BA" w:rsidRDefault="002E3FAC">
      <w:pPr>
        <w:pStyle w:val="BodyText"/>
        <w:tabs>
          <w:tab w:val="left" w:pos="827"/>
        </w:tabs>
        <w:spacing w:before="61"/>
        <w:ind w:left="467"/>
      </w:pPr>
      <w:r>
        <w:rPr>
          <w:i/>
          <w:w w:val="105"/>
        </w:rPr>
        <w:t>#</w:t>
      </w:r>
      <w:r>
        <w:rPr>
          <w:i/>
          <w:w w:val="105"/>
        </w:rPr>
        <w:tab/>
      </w:r>
      <w:r>
        <w:rPr>
          <w:w w:val="105"/>
        </w:rPr>
        <w:t>A clearly stated</w:t>
      </w:r>
      <w:r>
        <w:rPr>
          <w:spacing w:val="3"/>
          <w:w w:val="105"/>
        </w:rPr>
        <w:t xml:space="preserve"> </w:t>
      </w:r>
      <w:r>
        <w:rPr>
          <w:w w:val="105"/>
        </w:rPr>
        <w:t>thesis</w:t>
      </w:r>
    </w:p>
    <w:p w14:paraId="57491127" w14:textId="77777777" w:rsidR="00FE14BA" w:rsidRDefault="002E3FAC">
      <w:pPr>
        <w:pStyle w:val="BodyText"/>
        <w:tabs>
          <w:tab w:val="left" w:pos="827"/>
        </w:tabs>
        <w:spacing w:before="60"/>
        <w:ind w:left="467"/>
      </w:pPr>
      <w:r>
        <w:rPr>
          <w:i/>
          <w:w w:val="120"/>
        </w:rPr>
        <w:t>#</w:t>
      </w:r>
      <w:r>
        <w:rPr>
          <w:i/>
          <w:w w:val="120"/>
        </w:rPr>
        <w:tab/>
      </w:r>
      <w:r>
        <w:rPr>
          <w:w w:val="120"/>
        </w:rPr>
        <w:t>Do not use “you” or</w:t>
      </w:r>
      <w:r>
        <w:rPr>
          <w:spacing w:val="-43"/>
          <w:w w:val="120"/>
        </w:rPr>
        <w:t xml:space="preserve"> </w:t>
      </w:r>
      <w:r>
        <w:rPr>
          <w:w w:val="120"/>
        </w:rPr>
        <w:t>“I”</w:t>
      </w:r>
    </w:p>
    <w:p w14:paraId="57491128" w14:textId="77777777" w:rsidR="00FE14BA" w:rsidRDefault="002E3FAC">
      <w:pPr>
        <w:pStyle w:val="BodyText"/>
        <w:tabs>
          <w:tab w:val="left" w:pos="827"/>
        </w:tabs>
        <w:spacing w:before="57" w:line="297" w:lineRule="auto"/>
        <w:ind w:left="827" w:right="184" w:hanging="360"/>
      </w:pPr>
      <w:r>
        <w:rPr>
          <w:i/>
          <w:w w:val="105"/>
        </w:rPr>
        <w:t>#</w:t>
      </w:r>
      <w:r>
        <w:rPr>
          <w:i/>
          <w:w w:val="105"/>
        </w:rPr>
        <w:tab/>
      </w:r>
      <w:r>
        <w:rPr>
          <w:w w:val="105"/>
        </w:rPr>
        <w:t xml:space="preserve">This class runs with the assumption that you have solid knowledge of MLA format and citations, that you are practiced in constructing arguable thesis statements, and that you possess organization and editing skills. Any serious defects in these areas will </w:t>
      </w:r>
      <w:r>
        <w:rPr>
          <w:w w:val="105"/>
        </w:rPr>
        <w:t>be reflected in your</w:t>
      </w:r>
      <w:r>
        <w:rPr>
          <w:w w:val="105"/>
        </w:rPr>
        <w:t xml:space="preserve"> </w:t>
      </w:r>
      <w:r>
        <w:rPr>
          <w:w w:val="105"/>
        </w:rPr>
        <w:t>grade.</w:t>
      </w:r>
    </w:p>
    <w:p w14:paraId="57491129" w14:textId="77777777" w:rsidR="00FE14BA" w:rsidRDefault="00FE14BA">
      <w:pPr>
        <w:pStyle w:val="BodyText"/>
        <w:spacing w:before="7"/>
        <w:ind w:left="0"/>
        <w:rPr>
          <w:sz w:val="26"/>
        </w:rPr>
      </w:pPr>
    </w:p>
    <w:p w14:paraId="5749112A" w14:textId="77777777" w:rsidR="00FE14BA" w:rsidRDefault="002E3FAC">
      <w:pPr>
        <w:pStyle w:val="BodyText"/>
      </w:pPr>
      <w:r>
        <w:rPr>
          <w:w w:val="105"/>
        </w:rPr>
        <w:t>Essay Grading Rubric</w:t>
      </w:r>
    </w:p>
    <w:p w14:paraId="5749112B" w14:textId="77777777" w:rsidR="00FE14BA" w:rsidRDefault="00FE14BA">
      <w:pPr>
        <w:pStyle w:val="BodyText"/>
        <w:spacing w:before="2"/>
        <w:ind w:left="0"/>
        <w:rPr>
          <w:sz w:val="31"/>
        </w:rPr>
      </w:pPr>
    </w:p>
    <w:p w14:paraId="5749112E" w14:textId="30AD7F44" w:rsidR="00FE14BA" w:rsidRPr="00414991" w:rsidRDefault="002E3FAC" w:rsidP="00D73685">
      <w:pPr>
        <w:pStyle w:val="BodyText"/>
        <w:spacing w:line="297" w:lineRule="auto"/>
        <w:ind w:right="86"/>
        <w:rPr>
          <w:sz w:val="16"/>
          <w:szCs w:val="16"/>
        </w:rPr>
      </w:pPr>
      <w:r w:rsidRPr="00414991">
        <w:rPr>
          <w:w w:val="105"/>
          <w:sz w:val="16"/>
          <w:szCs w:val="16"/>
        </w:rPr>
        <w:t xml:space="preserve">A ( </w:t>
      </w:r>
      <w:r w:rsidRPr="00414991">
        <w:rPr>
          <w:spacing w:val="10"/>
          <w:w w:val="105"/>
          <w:sz w:val="16"/>
          <w:szCs w:val="16"/>
        </w:rPr>
        <w:t>90</w:t>
      </w:r>
      <w:r w:rsidRPr="00414991">
        <w:rPr>
          <w:spacing w:val="-44"/>
          <w:w w:val="105"/>
          <w:sz w:val="16"/>
          <w:szCs w:val="16"/>
        </w:rPr>
        <w:t xml:space="preserve"> </w:t>
      </w:r>
      <w:r w:rsidRPr="00414991">
        <w:rPr>
          <w:w w:val="105"/>
          <w:sz w:val="16"/>
          <w:szCs w:val="16"/>
        </w:rPr>
        <w:t xml:space="preserve">- </w:t>
      </w:r>
      <w:r w:rsidRPr="00414991">
        <w:rPr>
          <w:spacing w:val="15"/>
          <w:w w:val="105"/>
          <w:sz w:val="16"/>
          <w:szCs w:val="16"/>
        </w:rPr>
        <w:t xml:space="preserve">100%) </w:t>
      </w:r>
      <w:r w:rsidRPr="00414991">
        <w:rPr>
          <w:w w:val="105"/>
          <w:sz w:val="16"/>
          <w:szCs w:val="16"/>
        </w:rPr>
        <w:t>– An essay grade of A is reserved for papers that exceed the essay requirements to craft and argument that is interesting, original, compelling, and elegant. An essay in this category: addre</w:t>
      </w:r>
      <w:r w:rsidRPr="00414991">
        <w:rPr>
          <w:w w:val="105"/>
          <w:sz w:val="16"/>
          <w:szCs w:val="16"/>
        </w:rPr>
        <w:t>sses the assignment thoughtfully and analytically, setting a challenging task; has a thesis that is clearly- focused, original, and insightful; demonstrates coherent and rhetorically-sophisticated organization and makes effective connections between ideas;</w:t>
      </w:r>
      <w:r w:rsidRPr="00414991">
        <w:rPr>
          <w:w w:val="105"/>
          <w:sz w:val="16"/>
          <w:szCs w:val="16"/>
        </w:rPr>
        <w:t xml:space="preserve"> cites and analyzes relevant sources and evaluates their validity, effectively integrating them into text when appropriate; provides specific detail and compelling</w:t>
      </w:r>
      <w:r w:rsidR="00D73685" w:rsidRPr="00414991">
        <w:rPr>
          <w:w w:val="105"/>
          <w:sz w:val="16"/>
          <w:szCs w:val="16"/>
        </w:rPr>
        <w:t xml:space="preserve"> </w:t>
      </w:r>
      <w:r w:rsidRPr="00414991">
        <w:rPr>
          <w:w w:val="105"/>
          <w:sz w:val="16"/>
          <w:szCs w:val="16"/>
        </w:rPr>
        <w:t>support; demonstrates superior control of grammar, sentence variety, word choice</w:t>
      </w:r>
      <w:r w:rsidRPr="00414991">
        <w:rPr>
          <w:w w:val="105"/>
          <w:sz w:val="16"/>
          <w:szCs w:val="16"/>
        </w:rPr>
        <w:t xml:space="preserve"> and conventions of standard written English.</w:t>
      </w:r>
    </w:p>
    <w:p w14:paraId="5749112F" w14:textId="77777777" w:rsidR="00FE14BA" w:rsidRPr="00414991" w:rsidRDefault="00FE14BA">
      <w:pPr>
        <w:pStyle w:val="BodyText"/>
        <w:spacing w:before="11"/>
        <w:ind w:left="0"/>
        <w:rPr>
          <w:sz w:val="16"/>
          <w:szCs w:val="16"/>
        </w:rPr>
      </w:pPr>
    </w:p>
    <w:p w14:paraId="57491130" w14:textId="77777777" w:rsidR="00FE14BA" w:rsidRPr="00414991" w:rsidRDefault="002E3FAC">
      <w:pPr>
        <w:pStyle w:val="BodyText"/>
        <w:spacing w:line="297" w:lineRule="auto"/>
        <w:ind w:right="151"/>
        <w:rPr>
          <w:sz w:val="16"/>
          <w:szCs w:val="16"/>
        </w:rPr>
      </w:pPr>
      <w:r w:rsidRPr="00414991">
        <w:rPr>
          <w:w w:val="105"/>
          <w:sz w:val="16"/>
          <w:szCs w:val="16"/>
        </w:rPr>
        <w:t>B</w:t>
      </w:r>
      <w:r w:rsidRPr="00414991">
        <w:rPr>
          <w:spacing w:val="30"/>
          <w:w w:val="105"/>
          <w:sz w:val="16"/>
          <w:szCs w:val="16"/>
        </w:rPr>
        <w:t xml:space="preserve"> </w:t>
      </w:r>
      <w:r w:rsidRPr="00414991">
        <w:rPr>
          <w:w w:val="105"/>
          <w:sz w:val="16"/>
          <w:szCs w:val="16"/>
        </w:rPr>
        <w:t>(</w:t>
      </w:r>
      <w:r w:rsidRPr="00414991">
        <w:rPr>
          <w:spacing w:val="-45"/>
          <w:w w:val="105"/>
          <w:sz w:val="16"/>
          <w:szCs w:val="16"/>
        </w:rPr>
        <w:t xml:space="preserve"> </w:t>
      </w:r>
      <w:r w:rsidRPr="00414991">
        <w:rPr>
          <w:spacing w:val="10"/>
          <w:w w:val="105"/>
          <w:sz w:val="16"/>
          <w:szCs w:val="16"/>
        </w:rPr>
        <w:t>80</w:t>
      </w:r>
      <w:r w:rsidRPr="00414991">
        <w:rPr>
          <w:spacing w:val="-43"/>
          <w:w w:val="105"/>
          <w:sz w:val="16"/>
          <w:szCs w:val="16"/>
        </w:rPr>
        <w:t xml:space="preserve"> </w:t>
      </w:r>
      <w:r w:rsidRPr="00414991">
        <w:rPr>
          <w:w w:val="105"/>
          <w:sz w:val="16"/>
          <w:szCs w:val="16"/>
        </w:rPr>
        <w:t>-</w:t>
      </w:r>
      <w:r w:rsidRPr="00414991">
        <w:rPr>
          <w:spacing w:val="-44"/>
          <w:w w:val="105"/>
          <w:sz w:val="16"/>
          <w:szCs w:val="16"/>
        </w:rPr>
        <w:t xml:space="preserve"> </w:t>
      </w:r>
      <w:r w:rsidRPr="00414991">
        <w:rPr>
          <w:spacing w:val="15"/>
          <w:w w:val="105"/>
          <w:sz w:val="16"/>
          <w:szCs w:val="16"/>
        </w:rPr>
        <w:t>89%)</w:t>
      </w:r>
      <w:r w:rsidRPr="00414991">
        <w:rPr>
          <w:spacing w:val="30"/>
          <w:w w:val="105"/>
          <w:sz w:val="16"/>
          <w:szCs w:val="16"/>
        </w:rPr>
        <w:t xml:space="preserve"> </w:t>
      </w:r>
      <w:r w:rsidRPr="00414991">
        <w:rPr>
          <w:w w:val="105"/>
          <w:sz w:val="16"/>
          <w:szCs w:val="16"/>
        </w:rPr>
        <w:t>–</w:t>
      </w:r>
      <w:r w:rsidRPr="00414991">
        <w:rPr>
          <w:spacing w:val="-4"/>
          <w:w w:val="105"/>
          <w:sz w:val="16"/>
          <w:szCs w:val="16"/>
        </w:rPr>
        <w:t xml:space="preserve"> </w:t>
      </w:r>
      <w:r w:rsidRPr="00414991">
        <w:rPr>
          <w:w w:val="105"/>
          <w:sz w:val="16"/>
          <w:szCs w:val="16"/>
        </w:rPr>
        <w:t>An</w:t>
      </w:r>
      <w:r w:rsidRPr="00414991">
        <w:rPr>
          <w:spacing w:val="-3"/>
          <w:w w:val="105"/>
          <w:sz w:val="16"/>
          <w:szCs w:val="16"/>
        </w:rPr>
        <w:t xml:space="preserve"> </w:t>
      </w:r>
      <w:r w:rsidRPr="00414991">
        <w:rPr>
          <w:w w:val="105"/>
          <w:sz w:val="16"/>
          <w:szCs w:val="16"/>
        </w:rPr>
        <w:t>essay</w:t>
      </w:r>
      <w:r w:rsidRPr="00414991">
        <w:rPr>
          <w:spacing w:val="-4"/>
          <w:w w:val="105"/>
          <w:sz w:val="16"/>
          <w:szCs w:val="16"/>
        </w:rPr>
        <w:t xml:space="preserve"> </w:t>
      </w:r>
      <w:r w:rsidRPr="00414991">
        <w:rPr>
          <w:w w:val="105"/>
          <w:sz w:val="16"/>
          <w:szCs w:val="16"/>
        </w:rPr>
        <w:t>will</w:t>
      </w:r>
      <w:r w:rsidRPr="00414991">
        <w:rPr>
          <w:spacing w:val="-5"/>
          <w:w w:val="105"/>
          <w:sz w:val="16"/>
          <w:szCs w:val="16"/>
        </w:rPr>
        <w:t xml:space="preserve"> </w:t>
      </w:r>
      <w:r w:rsidRPr="00414991">
        <w:rPr>
          <w:w w:val="105"/>
          <w:sz w:val="16"/>
          <w:szCs w:val="16"/>
        </w:rPr>
        <w:t>receive</w:t>
      </w:r>
      <w:r w:rsidRPr="00414991">
        <w:rPr>
          <w:spacing w:val="-3"/>
          <w:w w:val="105"/>
          <w:sz w:val="16"/>
          <w:szCs w:val="16"/>
        </w:rPr>
        <w:t xml:space="preserve"> </w:t>
      </w:r>
      <w:r w:rsidRPr="00414991">
        <w:rPr>
          <w:w w:val="105"/>
          <w:sz w:val="16"/>
          <w:szCs w:val="16"/>
        </w:rPr>
        <w:t>a</w:t>
      </w:r>
      <w:r w:rsidRPr="00414991">
        <w:rPr>
          <w:spacing w:val="-4"/>
          <w:w w:val="105"/>
          <w:sz w:val="16"/>
          <w:szCs w:val="16"/>
        </w:rPr>
        <w:t xml:space="preserve"> </w:t>
      </w:r>
      <w:r w:rsidRPr="00414991">
        <w:rPr>
          <w:w w:val="105"/>
          <w:sz w:val="16"/>
          <w:szCs w:val="16"/>
        </w:rPr>
        <w:t>grade</w:t>
      </w:r>
      <w:r w:rsidRPr="00414991">
        <w:rPr>
          <w:spacing w:val="-3"/>
          <w:w w:val="105"/>
          <w:sz w:val="16"/>
          <w:szCs w:val="16"/>
        </w:rPr>
        <w:t xml:space="preserve"> </w:t>
      </w:r>
      <w:r w:rsidRPr="00414991">
        <w:rPr>
          <w:w w:val="105"/>
          <w:sz w:val="16"/>
          <w:szCs w:val="16"/>
        </w:rPr>
        <w:t>of</w:t>
      </w:r>
      <w:r w:rsidRPr="00414991">
        <w:rPr>
          <w:spacing w:val="-5"/>
          <w:w w:val="105"/>
          <w:sz w:val="16"/>
          <w:szCs w:val="16"/>
        </w:rPr>
        <w:t xml:space="preserve"> </w:t>
      </w:r>
      <w:r w:rsidRPr="00414991">
        <w:rPr>
          <w:w w:val="105"/>
          <w:sz w:val="16"/>
          <w:szCs w:val="16"/>
        </w:rPr>
        <w:t>B</w:t>
      </w:r>
      <w:r w:rsidRPr="00414991">
        <w:rPr>
          <w:spacing w:val="-3"/>
          <w:w w:val="105"/>
          <w:sz w:val="16"/>
          <w:szCs w:val="16"/>
        </w:rPr>
        <w:t xml:space="preserve"> </w:t>
      </w:r>
      <w:r w:rsidRPr="00414991">
        <w:rPr>
          <w:w w:val="105"/>
          <w:sz w:val="16"/>
          <w:szCs w:val="16"/>
        </w:rPr>
        <w:t>if</w:t>
      </w:r>
      <w:r w:rsidRPr="00414991">
        <w:rPr>
          <w:spacing w:val="-5"/>
          <w:w w:val="105"/>
          <w:sz w:val="16"/>
          <w:szCs w:val="16"/>
        </w:rPr>
        <w:t xml:space="preserve"> </w:t>
      </w:r>
      <w:r w:rsidRPr="00414991">
        <w:rPr>
          <w:w w:val="105"/>
          <w:sz w:val="16"/>
          <w:szCs w:val="16"/>
        </w:rPr>
        <w:t>it</w:t>
      </w:r>
      <w:r w:rsidRPr="00414991">
        <w:rPr>
          <w:spacing w:val="-5"/>
          <w:w w:val="105"/>
          <w:sz w:val="16"/>
          <w:szCs w:val="16"/>
        </w:rPr>
        <w:t xml:space="preserve"> </w:t>
      </w:r>
      <w:r w:rsidRPr="00414991">
        <w:rPr>
          <w:w w:val="105"/>
          <w:sz w:val="16"/>
          <w:szCs w:val="16"/>
        </w:rPr>
        <w:t>somehow</w:t>
      </w:r>
      <w:r w:rsidRPr="00414991">
        <w:rPr>
          <w:spacing w:val="-3"/>
          <w:w w:val="105"/>
          <w:sz w:val="16"/>
          <w:szCs w:val="16"/>
        </w:rPr>
        <w:t xml:space="preserve"> </w:t>
      </w:r>
      <w:r w:rsidRPr="00414991">
        <w:rPr>
          <w:w w:val="105"/>
          <w:sz w:val="16"/>
          <w:szCs w:val="16"/>
        </w:rPr>
        <w:t>moves</w:t>
      </w:r>
      <w:r w:rsidRPr="00414991">
        <w:rPr>
          <w:spacing w:val="-4"/>
          <w:w w:val="105"/>
          <w:sz w:val="16"/>
          <w:szCs w:val="16"/>
        </w:rPr>
        <w:t xml:space="preserve"> </w:t>
      </w:r>
      <w:r w:rsidRPr="00414991">
        <w:rPr>
          <w:w w:val="105"/>
          <w:sz w:val="16"/>
          <w:szCs w:val="16"/>
        </w:rPr>
        <w:t>beyond</w:t>
      </w:r>
      <w:r w:rsidRPr="00414991">
        <w:rPr>
          <w:spacing w:val="-3"/>
          <w:w w:val="105"/>
          <w:sz w:val="16"/>
          <w:szCs w:val="16"/>
        </w:rPr>
        <w:t xml:space="preserve"> </w:t>
      </w:r>
      <w:r w:rsidRPr="00414991">
        <w:rPr>
          <w:w w:val="105"/>
          <w:sz w:val="16"/>
          <w:szCs w:val="16"/>
        </w:rPr>
        <w:t>the</w:t>
      </w:r>
      <w:r w:rsidRPr="00414991">
        <w:rPr>
          <w:spacing w:val="-3"/>
          <w:w w:val="105"/>
          <w:sz w:val="16"/>
          <w:szCs w:val="16"/>
        </w:rPr>
        <w:t xml:space="preserve"> </w:t>
      </w:r>
      <w:r w:rsidRPr="00414991">
        <w:rPr>
          <w:w w:val="105"/>
          <w:sz w:val="16"/>
          <w:szCs w:val="16"/>
        </w:rPr>
        <w:t>basic</w:t>
      </w:r>
      <w:r w:rsidRPr="00414991">
        <w:rPr>
          <w:spacing w:val="-4"/>
          <w:w w:val="105"/>
          <w:sz w:val="16"/>
          <w:szCs w:val="16"/>
        </w:rPr>
        <w:t xml:space="preserve"> </w:t>
      </w:r>
      <w:r w:rsidRPr="00414991">
        <w:rPr>
          <w:w w:val="105"/>
          <w:sz w:val="16"/>
          <w:szCs w:val="16"/>
        </w:rPr>
        <w:t>expectations</w:t>
      </w:r>
      <w:r w:rsidRPr="00414991">
        <w:rPr>
          <w:spacing w:val="-4"/>
          <w:w w:val="105"/>
          <w:sz w:val="16"/>
          <w:szCs w:val="16"/>
        </w:rPr>
        <w:t xml:space="preserve"> </w:t>
      </w:r>
      <w:r w:rsidRPr="00414991">
        <w:rPr>
          <w:w w:val="105"/>
          <w:sz w:val="16"/>
          <w:szCs w:val="16"/>
        </w:rPr>
        <w:t>of the assignment, offering some thoughtful insights and observations that draw from but do not merely parrot</w:t>
      </w:r>
      <w:r w:rsidRPr="00414991">
        <w:rPr>
          <w:spacing w:val="-13"/>
          <w:w w:val="105"/>
          <w:sz w:val="16"/>
          <w:szCs w:val="16"/>
        </w:rPr>
        <w:t xml:space="preserve"> </w:t>
      </w:r>
      <w:r w:rsidRPr="00414991">
        <w:rPr>
          <w:w w:val="105"/>
          <w:sz w:val="16"/>
          <w:szCs w:val="16"/>
        </w:rPr>
        <w:t>our</w:t>
      </w:r>
      <w:r w:rsidRPr="00414991">
        <w:rPr>
          <w:spacing w:val="-13"/>
          <w:w w:val="105"/>
          <w:sz w:val="16"/>
          <w:szCs w:val="16"/>
        </w:rPr>
        <w:t xml:space="preserve"> </w:t>
      </w:r>
      <w:r w:rsidRPr="00414991">
        <w:rPr>
          <w:w w:val="105"/>
          <w:sz w:val="16"/>
          <w:szCs w:val="16"/>
        </w:rPr>
        <w:t>class</w:t>
      </w:r>
      <w:r w:rsidRPr="00414991">
        <w:rPr>
          <w:spacing w:val="-13"/>
          <w:w w:val="105"/>
          <w:sz w:val="16"/>
          <w:szCs w:val="16"/>
        </w:rPr>
        <w:t xml:space="preserve"> </w:t>
      </w:r>
      <w:r w:rsidRPr="00414991">
        <w:rPr>
          <w:w w:val="105"/>
          <w:sz w:val="16"/>
          <w:szCs w:val="16"/>
        </w:rPr>
        <w:t>discussions.</w:t>
      </w:r>
      <w:r w:rsidRPr="00414991">
        <w:rPr>
          <w:spacing w:val="-13"/>
          <w:w w:val="105"/>
          <w:sz w:val="16"/>
          <w:szCs w:val="16"/>
        </w:rPr>
        <w:t xml:space="preserve"> </w:t>
      </w:r>
      <w:r w:rsidRPr="00414991">
        <w:rPr>
          <w:w w:val="105"/>
          <w:sz w:val="16"/>
          <w:szCs w:val="16"/>
        </w:rPr>
        <w:t>An</w:t>
      </w:r>
      <w:r w:rsidRPr="00414991">
        <w:rPr>
          <w:spacing w:val="-12"/>
          <w:w w:val="105"/>
          <w:sz w:val="16"/>
          <w:szCs w:val="16"/>
        </w:rPr>
        <w:t xml:space="preserve"> </w:t>
      </w:r>
      <w:r w:rsidRPr="00414991">
        <w:rPr>
          <w:w w:val="105"/>
          <w:sz w:val="16"/>
          <w:szCs w:val="16"/>
        </w:rPr>
        <w:t>essay</w:t>
      </w:r>
      <w:r w:rsidRPr="00414991">
        <w:rPr>
          <w:spacing w:val="-13"/>
          <w:w w:val="105"/>
          <w:sz w:val="16"/>
          <w:szCs w:val="16"/>
        </w:rPr>
        <w:t xml:space="preserve"> </w:t>
      </w:r>
      <w:r w:rsidRPr="00414991">
        <w:rPr>
          <w:w w:val="105"/>
          <w:sz w:val="16"/>
          <w:szCs w:val="16"/>
        </w:rPr>
        <w:t>in</w:t>
      </w:r>
      <w:r w:rsidRPr="00414991">
        <w:rPr>
          <w:spacing w:val="-12"/>
          <w:w w:val="105"/>
          <w:sz w:val="16"/>
          <w:szCs w:val="16"/>
        </w:rPr>
        <w:t xml:space="preserve"> </w:t>
      </w:r>
      <w:r w:rsidRPr="00414991">
        <w:rPr>
          <w:w w:val="105"/>
          <w:sz w:val="16"/>
          <w:szCs w:val="16"/>
        </w:rPr>
        <w:t>this</w:t>
      </w:r>
      <w:r w:rsidRPr="00414991">
        <w:rPr>
          <w:spacing w:val="-13"/>
          <w:w w:val="105"/>
          <w:sz w:val="16"/>
          <w:szCs w:val="16"/>
        </w:rPr>
        <w:t xml:space="preserve"> </w:t>
      </w:r>
      <w:r w:rsidRPr="00414991">
        <w:rPr>
          <w:w w:val="105"/>
          <w:sz w:val="16"/>
          <w:szCs w:val="16"/>
        </w:rPr>
        <w:t>category:</w:t>
      </w:r>
      <w:r w:rsidRPr="00414991">
        <w:rPr>
          <w:spacing w:val="-13"/>
          <w:w w:val="105"/>
          <w:sz w:val="16"/>
          <w:szCs w:val="16"/>
        </w:rPr>
        <w:t xml:space="preserve"> </w:t>
      </w:r>
      <w:r w:rsidRPr="00414991">
        <w:rPr>
          <w:w w:val="105"/>
          <w:sz w:val="16"/>
          <w:szCs w:val="16"/>
        </w:rPr>
        <w:t>addresses</w:t>
      </w:r>
      <w:r w:rsidRPr="00414991">
        <w:rPr>
          <w:spacing w:val="-13"/>
          <w:w w:val="105"/>
          <w:sz w:val="16"/>
          <w:szCs w:val="16"/>
        </w:rPr>
        <w:t xml:space="preserve"> </w:t>
      </w:r>
      <w:r w:rsidRPr="00414991">
        <w:rPr>
          <w:w w:val="105"/>
          <w:sz w:val="16"/>
          <w:szCs w:val="16"/>
        </w:rPr>
        <w:t>the</w:t>
      </w:r>
      <w:r w:rsidRPr="00414991">
        <w:rPr>
          <w:spacing w:val="-12"/>
          <w:w w:val="105"/>
          <w:sz w:val="16"/>
          <w:szCs w:val="16"/>
        </w:rPr>
        <w:t xml:space="preserve"> </w:t>
      </w:r>
      <w:r w:rsidRPr="00414991">
        <w:rPr>
          <w:w w:val="105"/>
          <w:sz w:val="16"/>
          <w:szCs w:val="16"/>
        </w:rPr>
        <w:t>assignment</w:t>
      </w:r>
      <w:r w:rsidRPr="00414991">
        <w:rPr>
          <w:spacing w:val="-13"/>
          <w:w w:val="105"/>
          <w:sz w:val="16"/>
          <w:szCs w:val="16"/>
        </w:rPr>
        <w:t xml:space="preserve"> </w:t>
      </w:r>
      <w:r w:rsidRPr="00414991">
        <w:rPr>
          <w:w w:val="105"/>
          <w:sz w:val="16"/>
          <w:szCs w:val="16"/>
        </w:rPr>
        <w:t>clearly</w:t>
      </w:r>
      <w:r w:rsidRPr="00414991">
        <w:rPr>
          <w:spacing w:val="-13"/>
          <w:w w:val="105"/>
          <w:sz w:val="16"/>
          <w:szCs w:val="16"/>
        </w:rPr>
        <w:t xml:space="preserve"> </w:t>
      </w:r>
      <w:r w:rsidRPr="00414991">
        <w:rPr>
          <w:w w:val="105"/>
          <w:sz w:val="16"/>
          <w:szCs w:val="16"/>
        </w:rPr>
        <w:t>and</w:t>
      </w:r>
      <w:r w:rsidRPr="00414991">
        <w:rPr>
          <w:spacing w:val="-12"/>
          <w:w w:val="105"/>
          <w:sz w:val="16"/>
          <w:szCs w:val="16"/>
        </w:rPr>
        <w:t xml:space="preserve"> </w:t>
      </w:r>
      <w:r w:rsidRPr="00414991">
        <w:rPr>
          <w:w w:val="105"/>
          <w:sz w:val="16"/>
          <w:szCs w:val="16"/>
        </w:rPr>
        <w:t xml:space="preserve">analytically, setting a meaningful task; has a thesis that </w:t>
      </w:r>
      <w:r w:rsidRPr="00414991">
        <w:rPr>
          <w:w w:val="105"/>
          <w:sz w:val="16"/>
          <w:szCs w:val="16"/>
        </w:rPr>
        <w:t>is clearly-focused; demonstrates a clear and coherent organization and makes connections between ideas; cites and analyzes relevant sources, effectively integrating them  into text when appropriate; provides effective supporting detail and reasoning;   dis</w:t>
      </w:r>
      <w:r w:rsidRPr="00414991">
        <w:rPr>
          <w:w w:val="105"/>
          <w:sz w:val="16"/>
          <w:szCs w:val="16"/>
        </w:rPr>
        <w:t>plays consistent control of grammar, sentence variety, word choice, and conventions of standard written</w:t>
      </w:r>
      <w:r w:rsidRPr="00414991">
        <w:rPr>
          <w:spacing w:val="1"/>
          <w:w w:val="105"/>
          <w:sz w:val="16"/>
          <w:szCs w:val="16"/>
        </w:rPr>
        <w:t xml:space="preserve"> </w:t>
      </w:r>
      <w:r w:rsidRPr="00414991">
        <w:rPr>
          <w:w w:val="105"/>
          <w:sz w:val="16"/>
          <w:szCs w:val="16"/>
        </w:rPr>
        <w:t>English.</w:t>
      </w:r>
    </w:p>
    <w:p w14:paraId="57491131" w14:textId="77777777" w:rsidR="00FE14BA" w:rsidRPr="00414991" w:rsidRDefault="00FE14BA">
      <w:pPr>
        <w:pStyle w:val="BodyText"/>
        <w:spacing w:before="8"/>
        <w:ind w:left="0"/>
        <w:rPr>
          <w:sz w:val="16"/>
          <w:szCs w:val="16"/>
        </w:rPr>
      </w:pPr>
    </w:p>
    <w:p w14:paraId="57491132" w14:textId="77777777" w:rsidR="00FE14BA" w:rsidRPr="00414991" w:rsidRDefault="002E3FAC">
      <w:pPr>
        <w:pStyle w:val="BodyText"/>
        <w:spacing w:line="300" w:lineRule="auto"/>
        <w:ind w:right="189"/>
        <w:rPr>
          <w:sz w:val="16"/>
          <w:szCs w:val="16"/>
        </w:rPr>
      </w:pPr>
      <w:r w:rsidRPr="00414991">
        <w:rPr>
          <w:w w:val="105"/>
          <w:sz w:val="16"/>
          <w:szCs w:val="16"/>
        </w:rPr>
        <w:t>C ( 70 - 79%) – An essay will receive a grade of C if it meets but does not exceed the minimum requirements of the assignment – it will addres</w:t>
      </w:r>
      <w:r w:rsidRPr="00414991">
        <w:rPr>
          <w:w w:val="105"/>
          <w:sz w:val="16"/>
          <w:szCs w:val="16"/>
        </w:rPr>
        <w:t>s the prompt; it will be complete, with an introduction, body, and conclusion, organized well enough that the essay is always speaking to the main argument. An essay in this category: addresses the assignment in an adequate and satisfactory manner; has a t</w:t>
      </w:r>
      <w:r w:rsidRPr="00414991">
        <w:rPr>
          <w:w w:val="105"/>
          <w:sz w:val="16"/>
          <w:szCs w:val="16"/>
        </w:rPr>
        <w:t>hesis that governs the essay, but it may be vaguely stated and merely implied throughout the essay; demonstrates adequate organization, though connections between ideas may not be consistent; cites sources, adequately integrating them into text; provides s</w:t>
      </w:r>
      <w:r w:rsidRPr="00414991">
        <w:rPr>
          <w:w w:val="105"/>
          <w:sz w:val="16"/>
          <w:szCs w:val="16"/>
        </w:rPr>
        <w:t>upport and examples that may not show a clear connection to the thesis; demonstrates adequate control of grammar, sentence variety, word choice, and conventions of standard written English (there may be errors, but not enough to continually distract the re</w:t>
      </w:r>
      <w:r w:rsidRPr="00414991">
        <w:rPr>
          <w:w w:val="105"/>
          <w:sz w:val="16"/>
          <w:szCs w:val="16"/>
        </w:rPr>
        <w:t>ader from the argument of the essay).</w:t>
      </w:r>
    </w:p>
    <w:p w14:paraId="57491133" w14:textId="77777777" w:rsidR="00FE14BA" w:rsidRPr="00414991" w:rsidRDefault="00FE14BA">
      <w:pPr>
        <w:pStyle w:val="BodyText"/>
        <w:spacing w:before="1"/>
        <w:ind w:left="0"/>
        <w:rPr>
          <w:sz w:val="16"/>
          <w:szCs w:val="16"/>
        </w:rPr>
      </w:pPr>
    </w:p>
    <w:p w14:paraId="57491134" w14:textId="77777777" w:rsidR="00FE14BA" w:rsidRPr="00414991" w:rsidRDefault="002E3FAC">
      <w:pPr>
        <w:pStyle w:val="BodyText"/>
        <w:spacing w:line="297" w:lineRule="auto"/>
        <w:ind w:right="182"/>
        <w:rPr>
          <w:sz w:val="16"/>
          <w:szCs w:val="16"/>
        </w:rPr>
      </w:pPr>
      <w:r w:rsidRPr="00414991">
        <w:rPr>
          <w:w w:val="105"/>
          <w:sz w:val="16"/>
          <w:szCs w:val="16"/>
        </w:rPr>
        <w:t xml:space="preserve">D ( </w:t>
      </w:r>
      <w:r w:rsidRPr="00414991">
        <w:rPr>
          <w:spacing w:val="10"/>
          <w:w w:val="105"/>
          <w:sz w:val="16"/>
          <w:szCs w:val="16"/>
        </w:rPr>
        <w:t xml:space="preserve">60 </w:t>
      </w:r>
      <w:r w:rsidRPr="00414991">
        <w:rPr>
          <w:w w:val="105"/>
          <w:sz w:val="16"/>
          <w:szCs w:val="16"/>
        </w:rPr>
        <w:t xml:space="preserve">- </w:t>
      </w:r>
      <w:r w:rsidRPr="00414991">
        <w:rPr>
          <w:spacing w:val="15"/>
          <w:w w:val="105"/>
          <w:sz w:val="16"/>
          <w:szCs w:val="16"/>
        </w:rPr>
        <w:t xml:space="preserve">69%) </w:t>
      </w:r>
      <w:r w:rsidRPr="00414991">
        <w:rPr>
          <w:w w:val="105"/>
          <w:sz w:val="16"/>
          <w:szCs w:val="16"/>
        </w:rPr>
        <w:t>– An essay will receive a grade of D if it fails to meet the minimum requirements of the assignment; it may be missing the required number of sources, a required Works Cited page, a discernable thesis, a</w:t>
      </w:r>
      <w:r w:rsidRPr="00414991">
        <w:rPr>
          <w:w w:val="105"/>
          <w:sz w:val="16"/>
          <w:szCs w:val="16"/>
        </w:rPr>
        <w:t xml:space="preserve"> clear connection to the assignment prompt and/or an overall plan. An essay in this category: may not address the assignment directly or clearly; may distort or wander from the assignment or set a trivial task; does not have a discernable thesis, nor a con</w:t>
      </w:r>
      <w:r w:rsidRPr="00414991">
        <w:rPr>
          <w:w w:val="105"/>
          <w:sz w:val="16"/>
          <w:szCs w:val="16"/>
        </w:rPr>
        <w:t xml:space="preserve">trolling idea that governs the content of the essay; displays random or confusing organization; displays a lack of understanding of appropriate texts; fails to cite, integrate, or analyze material from the texts; replaces analysis with narration, summary, </w:t>
      </w:r>
      <w:r w:rsidRPr="00414991">
        <w:rPr>
          <w:w w:val="105"/>
          <w:sz w:val="16"/>
          <w:szCs w:val="16"/>
        </w:rPr>
        <w:t>or description; fails to provide supporting detail and instead relies on unsupported generalizations; show inadequate control of standard written English, with many errors that distract or impede</w:t>
      </w:r>
      <w:r w:rsidRPr="00414991">
        <w:rPr>
          <w:spacing w:val="1"/>
          <w:w w:val="105"/>
          <w:sz w:val="16"/>
          <w:szCs w:val="16"/>
        </w:rPr>
        <w:t xml:space="preserve"> </w:t>
      </w:r>
      <w:r w:rsidRPr="00414991">
        <w:rPr>
          <w:w w:val="105"/>
          <w:sz w:val="16"/>
          <w:szCs w:val="16"/>
        </w:rPr>
        <w:t>understanding.</w:t>
      </w:r>
    </w:p>
    <w:p w14:paraId="57491135" w14:textId="77777777" w:rsidR="00FE14BA" w:rsidRPr="00414991" w:rsidRDefault="00FE14BA">
      <w:pPr>
        <w:pStyle w:val="BodyText"/>
        <w:spacing w:before="2"/>
        <w:ind w:left="0"/>
        <w:rPr>
          <w:sz w:val="16"/>
          <w:szCs w:val="16"/>
        </w:rPr>
      </w:pPr>
    </w:p>
    <w:p w14:paraId="57491136" w14:textId="77777777" w:rsidR="00FE14BA" w:rsidRPr="00414991" w:rsidRDefault="002E3FAC">
      <w:pPr>
        <w:pStyle w:val="BodyText"/>
        <w:spacing w:before="1" w:line="297" w:lineRule="auto"/>
        <w:ind w:right="86"/>
        <w:rPr>
          <w:sz w:val="16"/>
          <w:szCs w:val="16"/>
        </w:rPr>
      </w:pPr>
      <w:r w:rsidRPr="00414991">
        <w:rPr>
          <w:w w:val="105"/>
          <w:sz w:val="16"/>
          <w:szCs w:val="16"/>
        </w:rPr>
        <w:t>F ( 0 - 59%) – An essay will receive a grade</w:t>
      </w:r>
      <w:r w:rsidRPr="00414991">
        <w:rPr>
          <w:w w:val="105"/>
          <w:sz w:val="16"/>
          <w:szCs w:val="16"/>
        </w:rPr>
        <w:t xml:space="preserve"> of F if </w:t>
      </w:r>
      <w:r w:rsidRPr="00414991">
        <w:rPr>
          <w:w w:val="110"/>
          <w:sz w:val="16"/>
          <w:szCs w:val="16"/>
        </w:rPr>
        <w:t xml:space="preserve">it </w:t>
      </w:r>
      <w:r w:rsidRPr="00414991">
        <w:rPr>
          <w:w w:val="105"/>
          <w:sz w:val="16"/>
          <w:szCs w:val="16"/>
        </w:rPr>
        <w:t>does not reflect any of the basic components of composition that we have discussed (and will continue to discuss) throughout the semester. An essay in this category: may fail to address the assignment; lacks a thesis or an understanding of a th</w:t>
      </w:r>
      <w:r w:rsidRPr="00414991">
        <w:rPr>
          <w:w w:val="105"/>
          <w:sz w:val="16"/>
          <w:szCs w:val="16"/>
        </w:rPr>
        <w:t>esis; lacks organization or displays illogical organization such that the thesis or logic of the paper remains unknowable; fails to use sources or misuses the texts of others; displays an inability to understand texts, analyze sources, or support ideas; sh</w:t>
      </w:r>
      <w:r w:rsidRPr="00414991">
        <w:rPr>
          <w:w w:val="105"/>
          <w:sz w:val="16"/>
          <w:szCs w:val="16"/>
        </w:rPr>
        <w:t xml:space="preserve">ows substantially inadequate control of standard written English, with errors that prevent communication. Essays that are late, not turned in, or do not meet the minimum word count will earn a </w:t>
      </w:r>
      <w:r w:rsidRPr="00414991">
        <w:rPr>
          <w:w w:val="110"/>
          <w:sz w:val="16"/>
          <w:szCs w:val="16"/>
        </w:rPr>
        <w:t>“0.”</w:t>
      </w:r>
    </w:p>
    <w:p w14:paraId="57491137" w14:textId="77777777" w:rsidR="00FE14BA" w:rsidRPr="00414991" w:rsidRDefault="00FE14BA">
      <w:pPr>
        <w:pStyle w:val="BodyText"/>
        <w:spacing w:before="7"/>
        <w:ind w:left="0"/>
        <w:rPr>
          <w:sz w:val="16"/>
          <w:szCs w:val="16"/>
        </w:rPr>
      </w:pPr>
    </w:p>
    <w:p w14:paraId="3D89FD85" w14:textId="77777777" w:rsidR="00414991" w:rsidRDefault="002E3FAC">
      <w:pPr>
        <w:pStyle w:val="BodyText"/>
        <w:tabs>
          <w:tab w:val="left" w:pos="5867"/>
        </w:tabs>
        <w:spacing w:line="300" w:lineRule="auto"/>
        <w:ind w:right="1628"/>
        <w:rPr>
          <w:w w:val="110"/>
          <w:sz w:val="16"/>
          <w:szCs w:val="16"/>
        </w:rPr>
      </w:pPr>
      <w:r w:rsidRPr="00414991">
        <w:rPr>
          <w:w w:val="110"/>
          <w:sz w:val="16"/>
          <w:szCs w:val="16"/>
        </w:rPr>
        <w:t>*I</w:t>
      </w:r>
      <w:r w:rsidRPr="00414991">
        <w:rPr>
          <w:spacing w:val="-25"/>
          <w:w w:val="110"/>
          <w:sz w:val="16"/>
          <w:szCs w:val="16"/>
        </w:rPr>
        <w:t xml:space="preserve"> </w:t>
      </w:r>
      <w:r w:rsidRPr="00414991">
        <w:rPr>
          <w:w w:val="110"/>
          <w:sz w:val="16"/>
          <w:szCs w:val="16"/>
        </w:rPr>
        <w:t>often</w:t>
      </w:r>
      <w:r w:rsidRPr="00414991">
        <w:rPr>
          <w:spacing w:val="-24"/>
          <w:w w:val="110"/>
          <w:sz w:val="16"/>
          <w:szCs w:val="16"/>
        </w:rPr>
        <w:t xml:space="preserve"> </w:t>
      </w:r>
      <w:r w:rsidRPr="00414991">
        <w:rPr>
          <w:w w:val="110"/>
          <w:sz w:val="16"/>
          <w:szCs w:val="16"/>
        </w:rPr>
        <w:t>write</w:t>
      </w:r>
      <w:r w:rsidRPr="00414991">
        <w:rPr>
          <w:spacing w:val="-24"/>
          <w:w w:val="110"/>
          <w:sz w:val="16"/>
          <w:szCs w:val="16"/>
        </w:rPr>
        <w:t xml:space="preserve"> </w:t>
      </w:r>
      <w:r w:rsidRPr="00414991">
        <w:rPr>
          <w:w w:val="110"/>
          <w:sz w:val="16"/>
          <w:szCs w:val="16"/>
        </w:rPr>
        <w:t>letter</w:t>
      </w:r>
      <w:r w:rsidRPr="00414991">
        <w:rPr>
          <w:spacing w:val="-24"/>
          <w:w w:val="110"/>
          <w:sz w:val="16"/>
          <w:szCs w:val="16"/>
        </w:rPr>
        <w:t xml:space="preserve"> </w:t>
      </w:r>
      <w:r w:rsidRPr="00414991">
        <w:rPr>
          <w:w w:val="110"/>
          <w:sz w:val="16"/>
          <w:szCs w:val="16"/>
        </w:rPr>
        <w:t>grades</w:t>
      </w:r>
      <w:r w:rsidRPr="00414991">
        <w:rPr>
          <w:spacing w:val="-24"/>
          <w:w w:val="110"/>
          <w:sz w:val="16"/>
          <w:szCs w:val="16"/>
        </w:rPr>
        <w:t xml:space="preserve"> </w:t>
      </w:r>
      <w:r w:rsidRPr="00414991">
        <w:rPr>
          <w:w w:val="110"/>
          <w:sz w:val="16"/>
          <w:szCs w:val="16"/>
        </w:rPr>
        <w:t>only</w:t>
      </w:r>
      <w:r w:rsidRPr="00414991">
        <w:rPr>
          <w:spacing w:val="-24"/>
          <w:w w:val="110"/>
          <w:sz w:val="16"/>
          <w:szCs w:val="16"/>
        </w:rPr>
        <w:t xml:space="preserve"> </w:t>
      </w:r>
      <w:r w:rsidRPr="00414991">
        <w:rPr>
          <w:w w:val="110"/>
          <w:sz w:val="16"/>
          <w:szCs w:val="16"/>
        </w:rPr>
        <w:t>on</w:t>
      </w:r>
      <w:r w:rsidRPr="00414991">
        <w:rPr>
          <w:spacing w:val="-24"/>
          <w:w w:val="110"/>
          <w:sz w:val="16"/>
          <w:szCs w:val="16"/>
        </w:rPr>
        <w:t xml:space="preserve"> </w:t>
      </w:r>
      <w:r w:rsidRPr="00414991">
        <w:rPr>
          <w:w w:val="110"/>
          <w:sz w:val="16"/>
          <w:szCs w:val="16"/>
        </w:rPr>
        <w:t>essays.</w:t>
      </w:r>
      <w:r w:rsidRPr="00414991">
        <w:rPr>
          <w:spacing w:val="-25"/>
          <w:w w:val="110"/>
          <w:sz w:val="16"/>
          <w:szCs w:val="16"/>
        </w:rPr>
        <w:t xml:space="preserve"> </w:t>
      </w:r>
      <w:r w:rsidRPr="00414991">
        <w:rPr>
          <w:w w:val="110"/>
          <w:sz w:val="16"/>
          <w:szCs w:val="16"/>
        </w:rPr>
        <w:t>Here</w:t>
      </w:r>
      <w:r w:rsidRPr="00414991">
        <w:rPr>
          <w:spacing w:val="-24"/>
          <w:w w:val="110"/>
          <w:sz w:val="16"/>
          <w:szCs w:val="16"/>
        </w:rPr>
        <w:t xml:space="preserve"> </w:t>
      </w:r>
      <w:r w:rsidRPr="00414991">
        <w:rPr>
          <w:w w:val="110"/>
          <w:sz w:val="16"/>
          <w:szCs w:val="16"/>
        </w:rPr>
        <w:t>is</w:t>
      </w:r>
      <w:r w:rsidRPr="00414991">
        <w:rPr>
          <w:spacing w:val="-24"/>
          <w:w w:val="110"/>
          <w:sz w:val="16"/>
          <w:szCs w:val="16"/>
        </w:rPr>
        <w:t xml:space="preserve"> </w:t>
      </w:r>
      <w:r w:rsidRPr="00414991">
        <w:rPr>
          <w:w w:val="110"/>
          <w:sz w:val="16"/>
          <w:szCs w:val="16"/>
        </w:rPr>
        <w:t>a</w:t>
      </w:r>
      <w:r w:rsidRPr="00414991">
        <w:rPr>
          <w:spacing w:val="-24"/>
          <w:w w:val="110"/>
          <w:sz w:val="16"/>
          <w:szCs w:val="16"/>
        </w:rPr>
        <w:t xml:space="preserve"> </w:t>
      </w:r>
      <w:r w:rsidRPr="00414991">
        <w:rPr>
          <w:w w:val="110"/>
          <w:sz w:val="16"/>
          <w:szCs w:val="16"/>
        </w:rPr>
        <w:t>key</w:t>
      </w:r>
      <w:r w:rsidRPr="00414991">
        <w:rPr>
          <w:spacing w:val="-24"/>
          <w:w w:val="110"/>
          <w:sz w:val="16"/>
          <w:szCs w:val="16"/>
        </w:rPr>
        <w:t xml:space="preserve"> </w:t>
      </w:r>
      <w:r w:rsidRPr="00414991">
        <w:rPr>
          <w:w w:val="110"/>
          <w:sz w:val="16"/>
          <w:szCs w:val="16"/>
        </w:rPr>
        <w:t>to</w:t>
      </w:r>
      <w:r w:rsidRPr="00414991">
        <w:rPr>
          <w:spacing w:val="-24"/>
          <w:w w:val="110"/>
          <w:sz w:val="16"/>
          <w:szCs w:val="16"/>
        </w:rPr>
        <w:t xml:space="preserve"> </w:t>
      </w:r>
      <w:r w:rsidRPr="00414991">
        <w:rPr>
          <w:w w:val="110"/>
          <w:sz w:val="16"/>
          <w:szCs w:val="16"/>
        </w:rPr>
        <w:t>determine</w:t>
      </w:r>
      <w:r w:rsidRPr="00414991">
        <w:rPr>
          <w:spacing w:val="-24"/>
          <w:w w:val="110"/>
          <w:sz w:val="16"/>
          <w:szCs w:val="16"/>
        </w:rPr>
        <w:t xml:space="preserve"> </w:t>
      </w:r>
      <w:r w:rsidRPr="00414991">
        <w:rPr>
          <w:w w:val="110"/>
          <w:sz w:val="16"/>
          <w:szCs w:val="16"/>
        </w:rPr>
        <w:t>percentage</w:t>
      </w:r>
      <w:r w:rsidRPr="00414991">
        <w:rPr>
          <w:spacing w:val="-24"/>
          <w:w w:val="110"/>
          <w:sz w:val="16"/>
          <w:szCs w:val="16"/>
        </w:rPr>
        <w:t xml:space="preserve"> </w:t>
      </w:r>
      <w:r w:rsidRPr="00414991">
        <w:rPr>
          <w:w w:val="110"/>
          <w:sz w:val="16"/>
          <w:szCs w:val="16"/>
        </w:rPr>
        <w:t xml:space="preserve">points: </w:t>
      </w:r>
    </w:p>
    <w:p w14:paraId="57491138" w14:textId="00C26ADB" w:rsidR="00FE14BA" w:rsidRPr="00414991" w:rsidRDefault="002E3FAC">
      <w:pPr>
        <w:pStyle w:val="BodyText"/>
        <w:tabs>
          <w:tab w:val="left" w:pos="5867"/>
        </w:tabs>
        <w:spacing w:line="300" w:lineRule="auto"/>
        <w:ind w:right="1628"/>
        <w:rPr>
          <w:sz w:val="16"/>
          <w:szCs w:val="16"/>
        </w:rPr>
      </w:pPr>
      <w:r w:rsidRPr="00414991">
        <w:rPr>
          <w:w w:val="110"/>
          <w:sz w:val="16"/>
          <w:szCs w:val="16"/>
        </w:rPr>
        <w:t>A+ = 98-100 / A = 95 / A-</w:t>
      </w:r>
      <w:r w:rsidRPr="00414991">
        <w:rPr>
          <w:spacing w:val="-25"/>
          <w:w w:val="110"/>
          <w:sz w:val="16"/>
          <w:szCs w:val="16"/>
        </w:rPr>
        <w:t xml:space="preserve"> </w:t>
      </w:r>
      <w:r w:rsidRPr="00414991">
        <w:rPr>
          <w:w w:val="110"/>
          <w:sz w:val="16"/>
          <w:szCs w:val="16"/>
        </w:rPr>
        <w:t>=</w:t>
      </w:r>
      <w:r w:rsidRPr="00414991">
        <w:rPr>
          <w:spacing w:val="-3"/>
          <w:w w:val="110"/>
          <w:sz w:val="16"/>
          <w:szCs w:val="16"/>
        </w:rPr>
        <w:t xml:space="preserve"> </w:t>
      </w:r>
      <w:r w:rsidRPr="00414991">
        <w:rPr>
          <w:w w:val="110"/>
          <w:sz w:val="16"/>
          <w:szCs w:val="16"/>
        </w:rPr>
        <w:t>92</w:t>
      </w:r>
      <w:r w:rsidRPr="00414991">
        <w:rPr>
          <w:w w:val="110"/>
          <w:sz w:val="16"/>
          <w:szCs w:val="16"/>
        </w:rPr>
        <w:tab/>
        <w:t>D =</w:t>
      </w:r>
      <w:r w:rsidRPr="00414991">
        <w:rPr>
          <w:spacing w:val="-3"/>
          <w:w w:val="110"/>
          <w:sz w:val="16"/>
          <w:szCs w:val="16"/>
        </w:rPr>
        <w:t xml:space="preserve"> </w:t>
      </w:r>
      <w:r w:rsidRPr="00414991">
        <w:rPr>
          <w:w w:val="110"/>
          <w:sz w:val="16"/>
          <w:szCs w:val="16"/>
        </w:rPr>
        <w:t>65</w:t>
      </w:r>
    </w:p>
    <w:p w14:paraId="11D97BE9" w14:textId="77777777" w:rsidR="00A442C5" w:rsidRDefault="002E3FAC">
      <w:pPr>
        <w:pStyle w:val="BodyText"/>
        <w:tabs>
          <w:tab w:val="left" w:pos="5867"/>
        </w:tabs>
        <w:spacing w:line="300" w:lineRule="auto"/>
        <w:ind w:right="3150"/>
        <w:rPr>
          <w:w w:val="110"/>
          <w:sz w:val="16"/>
          <w:szCs w:val="16"/>
        </w:rPr>
      </w:pPr>
      <w:r w:rsidRPr="00414991">
        <w:rPr>
          <w:w w:val="110"/>
          <w:sz w:val="16"/>
          <w:szCs w:val="16"/>
        </w:rPr>
        <w:t>B+ = 88 / B = 85 / B-</w:t>
      </w:r>
      <w:r w:rsidRPr="00414991">
        <w:rPr>
          <w:spacing w:val="-35"/>
          <w:w w:val="110"/>
          <w:sz w:val="16"/>
          <w:szCs w:val="16"/>
        </w:rPr>
        <w:t xml:space="preserve"> </w:t>
      </w:r>
      <w:r w:rsidRPr="00414991">
        <w:rPr>
          <w:w w:val="110"/>
          <w:sz w:val="16"/>
          <w:szCs w:val="16"/>
        </w:rPr>
        <w:t>=</w:t>
      </w:r>
      <w:r w:rsidRPr="00414991">
        <w:rPr>
          <w:spacing w:val="-4"/>
          <w:w w:val="110"/>
          <w:sz w:val="16"/>
          <w:szCs w:val="16"/>
        </w:rPr>
        <w:t xml:space="preserve"> </w:t>
      </w:r>
      <w:r w:rsidRPr="00414991">
        <w:rPr>
          <w:w w:val="110"/>
          <w:sz w:val="16"/>
          <w:szCs w:val="16"/>
        </w:rPr>
        <w:t>82</w:t>
      </w:r>
      <w:r w:rsidRPr="00414991">
        <w:rPr>
          <w:w w:val="110"/>
          <w:sz w:val="16"/>
          <w:szCs w:val="16"/>
        </w:rPr>
        <w:tab/>
        <w:t>F</w:t>
      </w:r>
      <w:r w:rsidRPr="00414991">
        <w:rPr>
          <w:spacing w:val="-15"/>
          <w:w w:val="110"/>
          <w:sz w:val="16"/>
          <w:szCs w:val="16"/>
        </w:rPr>
        <w:t xml:space="preserve"> </w:t>
      </w:r>
      <w:r w:rsidRPr="00414991">
        <w:rPr>
          <w:w w:val="110"/>
          <w:sz w:val="16"/>
          <w:szCs w:val="16"/>
        </w:rPr>
        <w:t>=</w:t>
      </w:r>
      <w:r w:rsidRPr="00414991">
        <w:rPr>
          <w:spacing w:val="-15"/>
          <w:w w:val="110"/>
          <w:sz w:val="16"/>
          <w:szCs w:val="16"/>
        </w:rPr>
        <w:t xml:space="preserve"> </w:t>
      </w:r>
      <w:r w:rsidRPr="00414991">
        <w:rPr>
          <w:w w:val="110"/>
          <w:sz w:val="16"/>
          <w:szCs w:val="16"/>
        </w:rPr>
        <w:t>50-55</w:t>
      </w:r>
      <w:r w:rsidRPr="00414991">
        <w:rPr>
          <w:spacing w:val="-15"/>
          <w:w w:val="110"/>
          <w:sz w:val="16"/>
          <w:szCs w:val="16"/>
        </w:rPr>
        <w:t xml:space="preserve"> </w:t>
      </w:r>
      <w:r w:rsidRPr="00414991">
        <w:rPr>
          <w:w w:val="110"/>
          <w:sz w:val="16"/>
          <w:szCs w:val="16"/>
        </w:rPr>
        <w:t>or</w:t>
      </w:r>
      <w:r w:rsidRPr="00414991">
        <w:rPr>
          <w:spacing w:val="-16"/>
          <w:w w:val="110"/>
          <w:sz w:val="16"/>
          <w:szCs w:val="16"/>
        </w:rPr>
        <w:t xml:space="preserve"> </w:t>
      </w:r>
      <w:r w:rsidRPr="00414991">
        <w:rPr>
          <w:w w:val="110"/>
          <w:sz w:val="16"/>
          <w:szCs w:val="16"/>
        </w:rPr>
        <w:t xml:space="preserve">0 </w:t>
      </w:r>
    </w:p>
    <w:p w14:paraId="57491139" w14:textId="40943C48" w:rsidR="00FE14BA" w:rsidRPr="00414991" w:rsidRDefault="002E3FAC">
      <w:pPr>
        <w:pStyle w:val="BodyText"/>
        <w:tabs>
          <w:tab w:val="left" w:pos="5867"/>
        </w:tabs>
        <w:spacing w:line="300" w:lineRule="auto"/>
        <w:ind w:right="3150"/>
        <w:rPr>
          <w:sz w:val="16"/>
          <w:szCs w:val="16"/>
        </w:rPr>
      </w:pPr>
      <w:r w:rsidRPr="00414991">
        <w:rPr>
          <w:w w:val="110"/>
          <w:sz w:val="16"/>
          <w:szCs w:val="16"/>
        </w:rPr>
        <w:t>C+ = 78 / C = 75 / C- =</w:t>
      </w:r>
      <w:r w:rsidRPr="00414991">
        <w:rPr>
          <w:spacing w:val="-17"/>
          <w:w w:val="110"/>
          <w:sz w:val="16"/>
          <w:szCs w:val="16"/>
        </w:rPr>
        <w:t xml:space="preserve"> </w:t>
      </w:r>
      <w:r w:rsidRPr="00414991">
        <w:rPr>
          <w:w w:val="110"/>
          <w:sz w:val="16"/>
          <w:szCs w:val="16"/>
        </w:rPr>
        <w:t>72</w:t>
      </w:r>
    </w:p>
    <w:sectPr w:rsidR="00FE14BA" w:rsidRPr="00414991">
      <w:pgSz w:w="12240" w:h="15840"/>
      <w:pgMar w:top="640" w:right="920" w:bottom="280" w:left="9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550CFF"/>
    <w:multiLevelType w:val="multilevel"/>
    <w:tmpl w:val="6FB881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0373FB8"/>
    <w:multiLevelType w:val="hybridMultilevel"/>
    <w:tmpl w:val="45CAC09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1CDA13AD"/>
    <w:multiLevelType w:val="multilevel"/>
    <w:tmpl w:val="F3DCD8A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207CF4"/>
    <w:multiLevelType w:val="hybridMultilevel"/>
    <w:tmpl w:val="CCF66EE6"/>
    <w:lvl w:ilvl="0" w:tplc="D0D65D5C">
      <w:start w:val="1"/>
      <w:numFmt w:val="decimal"/>
      <w:lvlText w:val="%1."/>
      <w:lvlJc w:val="left"/>
      <w:pPr>
        <w:ind w:left="827" w:hanging="360"/>
      </w:pPr>
      <w:rPr>
        <w:rFonts w:ascii="Arial" w:eastAsia="Arial" w:hAnsi="Arial" w:cs="Arial" w:hint="default"/>
        <w:spacing w:val="0"/>
        <w:w w:val="102"/>
        <w:sz w:val="21"/>
        <w:szCs w:val="21"/>
      </w:rPr>
    </w:lvl>
    <w:lvl w:ilvl="1" w:tplc="2C84152C">
      <w:numFmt w:val="bullet"/>
      <w:lvlText w:val="•"/>
      <w:lvlJc w:val="left"/>
      <w:pPr>
        <w:ind w:left="1780" w:hanging="360"/>
      </w:pPr>
      <w:rPr>
        <w:rFonts w:hint="default"/>
      </w:rPr>
    </w:lvl>
    <w:lvl w:ilvl="2" w:tplc="B1580E8E">
      <w:numFmt w:val="bullet"/>
      <w:lvlText w:val="•"/>
      <w:lvlJc w:val="left"/>
      <w:pPr>
        <w:ind w:left="2740" w:hanging="360"/>
      </w:pPr>
      <w:rPr>
        <w:rFonts w:hint="default"/>
      </w:rPr>
    </w:lvl>
    <w:lvl w:ilvl="3" w:tplc="E1701882">
      <w:numFmt w:val="bullet"/>
      <w:lvlText w:val="•"/>
      <w:lvlJc w:val="left"/>
      <w:pPr>
        <w:ind w:left="3700" w:hanging="360"/>
      </w:pPr>
      <w:rPr>
        <w:rFonts w:hint="default"/>
      </w:rPr>
    </w:lvl>
    <w:lvl w:ilvl="4" w:tplc="A670C986">
      <w:numFmt w:val="bullet"/>
      <w:lvlText w:val="•"/>
      <w:lvlJc w:val="left"/>
      <w:pPr>
        <w:ind w:left="4660" w:hanging="360"/>
      </w:pPr>
      <w:rPr>
        <w:rFonts w:hint="default"/>
      </w:rPr>
    </w:lvl>
    <w:lvl w:ilvl="5" w:tplc="A1FA81F4">
      <w:numFmt w:val="bullet"/>
      <w:lvlText w:val="•"/>
      <w:lvlJc w:val="left"/>
      <w:pPr>
        <w:ind w:left="5620" w:hanging="360"/>
      </w:pPr>
      <w:rPr>
        <w:rFonts w:hint="default"/>
      </w:rPr>
    </w:lvl>
    <w:lvl w:ilvl="6" w:tplc="FEB4E2EA">
      <w:numFmt w:val="bullet"/>
      <w:lvlText w:val="•"/>
      <w:lvlJc w:val="left"/>
      <w:pPr>
        <w:ind w:left="6580" w:hanging="360"/>
      </w:pPr>
      <w:rPr>
        <w:rFonts w:hint="default"/>
      </w:rPr>
    </w:lvl>
    <w:lvl w:ilvl="7" w:tplc="A538D1B2">
      <w:numFmt w:val="bullet"/>
      <w:lvlText w:val="•"/>
      <w:lvlJc w:val="left"/>
      <w:pPr>
        <w:ind w:left="7540" w:hanging="360"/>
      </w:pPr>
      <w:rPr>
        <w:rFonts w:hint="default"/>
      </w:rPr>
    </w:lvl>
    <w:lvl w:ilvl="8" w:tplc="5A48F33A">
      <w:numFmt w:val="bullet"/>
      <w:lvlText w:val="•"/>
      <w:lvlJc w:val="left"/>
      <w:pPr>
        <w:ind w:left="8500" w:hanging="360"/>
      </w:pPr>
      <w:rPr>
        <w:rFonts w:hint="default"/>
      </w:rPr>
    </w:lvl>
  </w:abstractNum>
  <w:abstractNum w:abstractNumId="4" w15:restartNumberingAfterBreak="0">
    <w:nsid w:val="38D74710"/>
    <w:multiLevelType w:val="hybridMultilevel"/>
    <w:tmpl w:val="D5607D92"/>
    <w:lvl w:ilvl="0" w:tplc="EF4248FC">
      <w:start w:val="1"/>
      <w:numFmt w:val="bullet"/>
      <w:lvlText w:val="□"/>
      <w:lvlJc w:val="left"/>
      <w:pPr>
        <w:ind w:left="420" w:hanging="279"/>
      </w:pPr>
      <w:rPr>
        <w:rFonts w:ascii="Arial" w:eastAsia="Arial" w:hAnsi="Arial" w:cs="Arial" w:hint="default"/>
        <w:w w:val="152"/>
        <w:sz w:val="19"/>
        <w:szCs w:val="19"/>
      </w:rPr>
    </w:lvl>
    <w:lvl w:ilvl="1" w:tplc="7530187C">
      <w:start w:val="1"/>
      <w:numFmt w:val="bullet"/>
      <w:lvlText w:val="□"/>
      <w:lvlJc w:val="left"/>
      <w:pPr>
        <w:ind w:left="1140" w:hanging="279"/>
      </w:pPr>
      <w:rPr>
        <w:rFonts w:ascii="Arial" w:eastAsia="Arial" w:hAnsi="Arial" w:cs="Arial" w:hint="default"/>
        <w:w w:val="152"/>
        <w:sz w:val="19"/>
        <w:szCs w:val="19"/>
      </w:rPr>
    </w:lvl>
    <w:lvl w:ilvl="2" w:tplc="A6EC2E8A">
      <w:start w:val="1"/>
      <w:numFmt w:val="bullet"/>
      <w:lvlText w:val="•"/>
      <w:lvlJc w:val="left"/>
      <w:pPr>
        <w:ind w:left="2004" w:hanging="279"/>
      </w:pPr>
      <w:rPr>
        <w:rFonts w:hint="default"/>
      </w:rPr>
    </w:lvl>
    <w:lvl w:ilvl="3" w:tplc="B19C6194">
      <w:start w:val="1"/>
      <w:numFmt w:val="bullet"/>
      <w:lvlText w:val="•"/>
      <w:lvlJc w:val="left"/>
      <w:pPr>
        <w:ind w:left="2868" w:hanging="279"/>
      </w:pPr>
      <w:rPr>
        <w:rFonts w:hint="default"/>
      </w:rPr>
    </w:lvl>
    <w:lvl w:ilvl="4" w:tplc="F59E3B18">
      <w:start w:val="1"/>
      <w:numFmt w:val="bullet"/>
      <w:lvlText w:val="•"/>
      <w:lvlJc w:val="left"/>
      <w:pPr>
        <w:ind w:left="3733" w:hanging="279"/>
      </w:pPr>
      <w:rPr>
        <w:rFonts w:hint="default"/>
      </w:rPr>
    </w:lvl>
    <w:lvl w:ilvl="5" w:tplc="5630F2D4">
      <w:start w:val="1"/>
      <w:numFmt w:val="bullet"/>
      <w:lvlText w:val="•"/>
      <w:lvlJc w:val="left"/>
      <w:pPr>
        <w:ind w:left="4597" w:hanging="279"/>
      </w:pPr>
      <w:rPr>
        <w:rFonts w:hint="default"/>
      </w:rPr>
    </w:lvl>
    <w:lvl w:ilvl="6" w:tplc="57CA3424">
      <w:start w:val="1"/>
      <w:numFmt w:val="bullet"/>
      <w:lvlText w:val="•"/>
      <w:lvlJc w:val="left"/>
      <w:pPr>
        <w:ind w:left="5462" w:hanging="279"/>
      </w:pPr>
      <w:rPr>
        <w:rFonts w:hint="default"/>
      </w:rPr>
    </w:lvl>
    <w:lvl w:ilvl="7" w:tplc="A85A0BFE">
      <w:start w:val="1"/>
      <w:numFmt w:val="bullet"/>
      <w:lvlText w:val="•"/>
      <w:lvlJc w:val="left"/>
      <w:pPr>
        <w:ind w:left="6326" w:hanging="279"/>
      </w:pPr>
      <w:rPr>
        <w:rFonts w:hint="default"/>
      </w:rPr>
    </w:lvl>
    <w:lvl w:ilvl="8" w:tplc="7876D896">
      <w:start w:val="1"/>
      <w:numFmt w:val="bullet"/>
      <w:lvlText w:val="•"/>
      <w:lvlJc w:val="left"/>
      <w:pPr>
        <w:ind w:left="7191" w:hanging="279"/>
      </w:pPr>
      <w:rPr>
        <w:rFonts w:hint="default"/>
      </w:rPr>
    </w:lvl>
  </w:abstractNum>
  <w:abstractNum w:abstractNumId="5" w15:restartNumberingAfterBreak="0">
    <w:nsid w:val="447C10D3"/>
    <w:multiLevelType w:val="multilevel"/>
    <w:tmpl w:val="53D8FF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5"/>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4BA"/>
    <w:rsid w:val="000E4596"/>
    <w:rsid w:val="000E5530"/>
    <w:rsid w:val="002E3FAC"/>
    <w:rsid w:val="00394089"/>
    <w:rsid w:val="00414991"/>
    <w:rsid w:val="00431E52"/>
    <w:rsid w:val="0045150C"/>
    <w:rsid w:val="0045790F"/>
    <w:rsid w:val="004B4C8D"/>
    <w:rsid w:val="005B1A71"/>
    <w:rsid w:val="00627745"/>
    <w:rsid w:val="006A70C6"/>
    <w:rsid w:val="006B6FD7"/>
    <w:rsid w:val="006D2A8C"/>
    <w:rsid w:val="00787210"/>
    <w:rsid w:val="007D342D"/>
    <w:rsid w:val="008909FD"/>
    <w:rsid w:val="008D51C1"/>
    <w:rsid w:val="009C25CC"/>
    <w:rsid w:val="009F5D28"/>
    <w:rsid w:val="00A23F36"/>
    <w:rsid w:val="00A25B12"/>
    <w:rsid w:val="00A442C5"/>
    <w:rsid w:val="00BF1A3E"/>
    <w:rsid w:val="00C5033A"/>
    <w:rsid w:val="00D73685"/>
    <w:rsid w:val="00DC7FE0"/>
    <w:rsid w:val="00DD1E7E"/>
    <w:rsid w:val="00E51C8D"/>
    <w:rsid w:val="00EA4BBB"/>
    <w:rsid w:val="00F02E0B"/>
    <w:rsid w:val="00FC3E07"/>
    <w:rsid w:val="00FE14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491115"/>
  <w15:docId w15:val="{79D36CA8-10B5-4272-967D-B99C96EE1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Arial" w:eastAsia="Arial" w:hAnsi="Arial" w:cs="Ari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7"/>
    </w:pPr>
    <w:rPr>
      <w:sz w:val="21"/>
      <w:szCs w:val="21"/>
    </w:rPr>
  </w:style>
  <w:style w:type="paragraph" w:styleId="ListParagraph">
    <w:name w:val="List Paragraph"/>
    <w:basedOn w:val="Normal"/>
    <w:uiPriority w:val="1"/>
    <w:qFormat/>
    <w:pPr>
      <w:ind w:left="827" w:hanging="359"/>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95328075">
      <w:bodyDiv w:val="1"/>
      <w:marLeft w:val="0"/>
      <w:marRight w:val="0"/>
      <w:marTop w:val="0"/>
      <w:marBottom w:val="0"/>
      <w:divBdr>
        <w:top w:val="none" w:sz="0" w:space="0" w:color="auto"/>
        <w:left w:val="none" w:sz="0" w:space="0" w:color="auto"/>
        <w:bottom w:val="none" w:sz="0" w:space="0" w:color="auto"/>
        <w:right w:val="none" w:sz="0" w:space="0" w:color="auto"/>
      </w:divBdr>
    </w:div>
    <w:div w:id="20030003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1374</Words>
  <Characters>7838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Dean Ramser</cp:lastModifiedBy>
  <cp:revision>10</cp:revision>
  <dcterms:created xsi:type="dcterms:W3CDTF">2018-04-17T13:18:00Z</dcterms:created>
  <dcterms:modified xsi:type="dcterms:W3CDTF">2018-04-17T13:24:00Z</dcterms:modified>
</cp:coreProperties>
</file>