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7F8604" w14:textId="77777777" w:rsidR="00BB4271" w:rsidRPr="00E71064" w:rsidRDefault="00BB4271" w:rsidP="00BB4271">
      <w:pPr>
        <w:rPr>
          <w:sz w:val="16"/>
          <w:szCs w:val="16"/>
        </w:rPr>
      </w:pPr>
      <w:proofErr w:type="gramStart"/>
      <w:r w:rsidRPr="00E71064">
        <w:rPr>
          <w:sz w:val="16"/>
          <w:szCs w:val="16"/>
        </w:rPr>
        <w:t xml:space="preserve">Hello </w:t>
      </w:r>
      <w:r w:rsidRPr="00E71064">
        <w:rPr>
          <w:sz w:val="16"/>
          <w:szCs w:val="16"/>
        </w:rPr>
        <w:t>E</w:t>
      </w:r>
      <w:r w:rsidRPr="00E71064">
        <w:rPr>
          <w:sz w:val="16"/>
          <w:szCs w:val="16"/>
        </w:rPr>
        <w:t>nglish</w:t>
      </w:r>
      <w:proofErr w:type="gramEnd"/>
      <w:r w:rsidRPr="00E71064">
        <w:rPr>
          <w:sz w:val="16"/>
          <w:szCs w:val="16"/>
        </w:rPr>
        <w:t xml:space="preserve"> </w:t>
      </w:r>
      <w:r w:rsidRPr="00E71064">
        <w:rPr>
          <w:sz w:val="16"/>
          <w:szCs w:val="16"/>
        </w:rPr>
        <w:t>1A</w:t>
      </w:r>
      <w:r w:rsidRPr="00E71064">
        <w:rPr>
          <w:sz w:val="16"/>
          <w:szCs w:val="16"/>
        </w:rPr>
        <w:t xml:space="preserve"> Students,</w:t>
      </w:r>
    </w:p>
    <w:p w14:paraId="32452710" w14:textId="77777777" w:rsidR="00BB4271" w:rsidRPr="00E71064" w:rsidRDefault="00BB4271" w:rsidP="00BB4271">
      <w:pPr>
        <w:rPr>
          <w:sz w:val="16"/>
          <w:szCs w:val="16"/>
        </w:rPr>
      </w:pPr>
      <w:r w:rsidRPr="00E71064">
        <w:rPr>
          <w:sz w:val="16"/>
          <w:szCs w:val="16"/>
        </w:rPr>
        <w:t>Welcome to the fall semester! Please order the following textbooks.</w:t>
      </w:r>
    </w:p>
    <w:p w14:paraId="21F861F6" w14:textId="77777777" w:rsidR="00BB4271" w:rsidRPr="00E71064" w:rsidRDefault="00BB4271" w:rsidP="00BB4271">
      <w:pPr>
        <w:rPr>
          <w:sz w:val="16"/>
          <w:szCs w:val="16"/>
        </w:rPr>
      </w:pPr>
      <w:r w:rsidRPr="00E71064">
        <w:rPr>
          <w:sz w:val="16"/>
          <w:szCs w:val="16"/>
        </w:rPr>
        <w:t>Check with the library to see if the Reserve copies have arrived.</w:t>
      </w:r>
    </w:p>
    <w:p w14:paraId="50D2E957" w14:textId="77777777" w:rsidR="00BB4271" w:rsidRPr="00E71064" w:rsidRDefault="00BB4271" w:rsidP="00935341">
      <w:pPr>
        <w:pStyle w:val="ListParagraph"/>
        <w:numPr>
          <w:ilvl w:val="0"/>
          <w:numId w:val="4"/>
        </w:numPr>
        <w:rPr>
          <w:sz w:val="16"/>
          <w:szCs w:val="16"/>
        </w:rPr>
      </w:pPr>
      <w:r w:rsidRPr="00E71064">
        <w:rPr>
          <w:i/>
          <w:sz w:val="16"/>
          <w:szCs w:val="16"/>
        </w:rPr>
        <w:t>The St. Martin's Guide to Writing. 11th edition</w:t>
      </w:r>
      <w:r w:rsidRPr="00E71064">
        <w:rPr>
          <w:sz w:val="16"/>
          <w:szCs w:val="16"/>
        </w:rPr>
        <w:t>. Axelrod/Cooper. Bedford/St. Martin's, 2016. ISBN 9781319087715</w:t>
      </w:r>
      <w:r w:rsidR="00FE64B9" w:rsidRPr="00E71064">
        <w:rPr>
          <w:sz w:val="16"/>
          <w:szCs w:val="16"/>
        </w:rPr>
        <w:t xml:space="preserve"> </w:t>
      </w:r>
      <w:hyperlink r:id="rId6" w:history="1">
        <w:r w:rsidRPr="00E71064">
          <w:rPr>
            <w:rStyle w:val="Hyperlink"/>
            <w:sz w:val="16"/>
            <w:szCs w:val="16"/>
          </w:rPr>
          <w:t>https://www.amazon.com/Martins-Guide-Writing-2016-Update/dp/1319089712/ref=mt_hardcover?_encoding=UTF8&amp;me</w:t>
        </w:r>
      </w:hyperlink>
      <w:r w:rsidRPr="00E71064">
        <w:rPr>
          <w:sz w:val="16"/>
          <w:szCs w:val="16"/>
        </w:rPr>
        <w:t>=</w:t>
      </w:r>
    </w:p>
    <w:p w14:paraId="464E99AE" w14:textId="77777777" w:rsidR="00FE64B9" w:rsidRPr="00E71064" w:rsidRDefault="00BB4271" w:rsidP="00FE64B9">
      <w:pPr>
        <w:pStyle w:val="ListParagraph"/>
        <w:numPr>
          <w:ilvl w:val="0"/>
          <w:numId w:val="4"/>
        </w:numPr>
        <w:rPr>
          <w:sz w:val="16"/>
          <w:szCs w:val="16"/>
        </w:rPr>
      </w:pPr>
      <w:r w:rsidRPr="00E71064">
        <w:rPr>
          <w:sz w:val="16"/>
          <w:szCs w:val="16"/>
        </w:rPr>
        <w:t xml:space="preserve">College Book - </w:t>
      </w:r>
      <w:r w:rsidRPr="00E71064">
        <w:rPr>
          <w:i/>
          <w:sz w:val="16"/>
          <w:szCs w:val="16"/>
        </w:rPr>
        <w:t xml:space="preserve">The Book of </w:t>
      </w:r>
      <w:proofErr w:type="spellStart"/>
      <w:r w:rsidRPr="00E71064">
        <w:rPr>
          <w:i/>
          <w:sz w:val="16"/>
          <w:szCs w:val="16"/>
        </w:rPr>
        <w:t>Unkown</w:t>
      </w:r>
      <w:proofErr w:type="spellEnd"/>
      <w:r w:rsidRPr="00E71064">
        <w:rPr>
          <w:i/>
          <w:sz w:val="16"/>
          <w:szCs w:val="16"/>
        </w:rPr>
        <w:t xml:space="preserve"> Americans</w:t>
      </w:r>
      <w:r w:rsidR="00FE64B9" w:rsidRPr="00E71064">
        <w:rPr>
          <w:i/>
          <w:sz w:val="16"/>
          <w:szCs w:val="16"/>
        </w:rPr>
        <w:t xml:space="preserve">  </w:t>
      </w:r>
      <w:hyperlink r:id="rId7" w:history="1">
        <w:r w:rsidRPr="00E71064">
          <w:rPr>
            <w:rStyle w:val="Hyperlink"/>
            <w:sz w:val="16"/>
            <w:szCs w:val="16"/>
          </w:rPr>
          <w:t>https://www.amazon.com/Book-Americans-novel-Cristina-Henr%C3%ADquez/dp/0385350848</w:t>
        </w:r>
      </w:hyperlink>
      <w:r w:rsidR="00FE64B9" w:rsidRPr="00E71064">
        <w:rPr>
          <w:sz w:val="16"/>
          <w:szCs w:val="16"/>
        </w:rPr>
        <w:t xml:space="preserve"> </w:t>
      </w:r>
      <w:proofErr w:type="spellStart"/>
      <w:r w:rsidRPr="00E71064">
        <w:rPr>
          <w:rFonts w:ascii="Georgia" w:eastAsia="Times New Roman" w:hAnsi="Georgia" w:cs="Times New Roman"/>
          <w:color w:val="333333"/>
          <w:sz w:val="16"/>
          <w:szCs w:val="16"/>
        </w:rPr>
        <w:t>Henríquez</w:t>
      </w:r>
      <w:proofErr w:type="spellEnd"/>
      <w:r w:rsidRPr="00E71064">
        <w:rPr>
          <w:rFonts w:ascii="Georgia" w:eastAsia="Times New Roman" w:hAnsi="Georgia" w:cs="Times New Roman"/>
          <w:color w:val="333333"/>
          <w:sz w:val="16"/>
          <w:szCs w:val="16"/>
        </w:rPr>
        <w:t>, Cristina. </w:t>
      </w:r>
      <w:hyperlink r:id="rId8" w:tgtFrame="_blank" w:history="1">
        <w:r w:rsidRPr="00E71064">
          <w:rPr>
            <w:rFonts w:ascii="Georgia" w:eastAsia="Times New Roman" w:hAnsi="Georgia" w:cs="Times New Roman"/>
            <w:i/>
            <w:iCs/>
            <w:color w:val="743399"/>
            <w:sz w:val="16"/>
            <w:szCs w:val="16"/>
            <w:u w:val="single"/>
            <w:bdr w:val="none" w:sz="0" w:space="0" w:color="auto" w:frame="1"/>
          </w:rPr>
          <w:t>The Book of Unknown Americans</w:t>
        </w:r>
      </w:hyperlink>
      <w:r w:rsidRPr="00E71064">
        <w:rPr>
          <w:rFonts w:ascii="Georgia" w:eastAsia="Times New Roman" w:hAnsi="Georgia" w:cs="Times New Roman"/>
          <w:color w:val="333333"/>
          <w:sz w:val="16"/>
          <w:szCs w:val="16"/>
        </w:rPr>
        <w:t>. Vintage, 2015. [ISBN 978-0-345-80640-6 / $15]</w:t>
      </w:r>
      <w:r w:rsidR="00FE64B9" w:rsidRPr="00E71064">
        <w:rPr>
          <w:rFonts w:ascii="Georgia" w:eastAsia="Times New Roman" w:hAnsi="Georgia" w:cs="Times New Roman"/>
          <w:color w:val="333333"/>
          <w:sz w:val="16"/>
          <w:szCs w:val="16"/>
        </w:rPr>
        <w:t xml:space="preserve">    </w:t>
      </w:r>
      <w:hyperlink r:id="rId9" w:history="1">
        <w:r w:rsidR="00FE64B9" w:rsidRPr="00E71064">
          <w:rPr>
            <w:rStyle w:val="Hyperlink"/>
            <w:rFonts w:ascii="Georgia" w:eastAsia="Times New Roman" w:hAnsi="Georgia" w:cs="Times New Roman"/>
            <w:sz w:val="16"/>
            <w:szCs w:val="16"/>
          </w:rPr>
          <w:t>http://www.cristinahenriquez.com/books</w:t>
        </w:r>
      </w:hyperlink>
      <w:r w:rsidR="00FE64B9" w:rsidRPr="00E71064">
        <w:rPr>
          <w:rFonts w:ascii="Georgia" w:eastAsia="Times New Roman" w:hAnsi="Georgia" w:cs="Times New Roman"/>
          <w:color w:val="333333"/>
          <w:sz w:val="16"/>
          <w:szCs w:val="16"/>
        </w:rPr>
        <w:t xml:space="preserve"> </w:t>
      </w:r>
    </w:p>
    <w:p w14:paraId="506A7157" w14:textId="77777777" w:rsidR="00BB4271" w:rsidRPr="00E71064" w:rsidRDefault="00FE64B9" w:rsidP="00FE64B9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r w:rsidRPr="00E71064">
        <w:rPr>
          <w:rFonts w:ascii="Georgia" w:eastAsia="Times New Roman" w:hAnsi="Georgia" w:cs="Times New Roman"/>
          <w:i/>
          <w:iCs/>
          <w:color w:val="333333"/>
          <w:sz w:val="16"/>
          <w:szCs w:val="16"/>
          <w:bdr w:val="none" w:sz="0" w:space="0" w:color="auto" w:frame="1"/>
        </w:rPr>
        <w:t xml:space="preserve">Additional resources: </w:t>
      </w:r>
      <w:hyperlink r:id="rId10" w:tgtFrame="_blank" w:history="1">
        <w:r w:rsidR="00BB4271" w:rsidRPr="00E71064">
          <w:rPr>
            <w:rFonts w:ascii="Georgia" w:eastAsia="Times New Roman" w:hAnsi="Georgia" w:cs="Times New Roman"/>
            <w:i/>
            <w:iCs/>
            <w:color w:val="743399"/>
            <w:sz w:val="16"/>
            <w:szCs w:val="16"/>
            <w:u w:val="single"/>
            <w:bdr w:val="none" w:sz="0" w:space="0" w:color="auto" w:frame="1"/>
          </w:rPr>
          <w:t>Writing Co</w:t>
        </w:r>
        <w:r w:rsidR="00BB4271" w:rsidRPr="00E71064">
          <w:rPr>
            <w:rFonts w:ascii="Georgia" w:eastAsia="Times New Roman" w:hAnsi="Georgia" w:cs="Times New Roman"/>
            <w:i/>
            <w:iCs/>
            <w:color w:val="743399"/>
            <w:sz w:val="16"/>
            <w:szCs w:val="16"/>
            <w:u w:val="single"/>
            <w:bdr w:val="none" w:sz="0" w:space="0" w:color="auto" w:frame="1"/>
          </w:rPr>
          <w:t>m</w:t>
        </w:r>
        <w:r w:rsidR="00BB4271" w:rsidRPr="00E71064">
          <w:rPr>
            <w:rFonts w:ascii="Georgia" w:eastAsia="Times New Roman" w:hAnsi="Georgia" w:cs="Times New Roman"/>
            <w:i/>
            <w:iCs/>
            <w:color w:val="743399"/>
            <w:sz w:val="16"/>
            <w:szCs w:val="16"/>
            <w:u w:val="single"/>
            <w:bdr w:val="none" w:sz="0" w:space="0" w:color="auto" w:frame="1"/>
          </w:rPr>
          <w:t>mons</w:t>
        </w:r>
      </w:hyperlink>
      <w:r w:rsidR="00BB4271" w:rsidRPr="00E71064">
        <w:rPr>
          <w:rFonts w:ascii="Georgia" w:eastAsia="Times New Roman" w:hAnsi="Georgia" w:cs="Times New Roman"/>
          <w:color w:val="333333"/>
          <w:sz w:val="16"/>
          <w:szCs w:val="16"/>
        </w:rPr>
        <w:t> [online textbook / free]</w:t>
      </w:r>
    </w:p>
    <w:p w14:paraId="1E8AFB3D" w14:textId="77777777" w:rsidR="00BB4271" w:rsidRPr="00E71064" w:rsidRDefault="00BB4271" w:rsidP="00FE64B9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1" w:tgtFrame="_blank" w:history="1">
        <w:r w:rsidRPr="00E71064">
          <w:rPr>
            <w:rFonts w:ascii="Georgia" w:eastAsia="Times New Roman" w:hAnsi="Georgia" w:cs="Times New Roman"/>
            <w:i/>
            <w:iCs/>
            <w:color w:val="743399"/>
            <w:sz w:val="16"/>
            <w:szCs w:val="16"/>
            <w:u w:val="single"/>
            <w:bdr w:val="none" w:sz="0" w:space="0" w:color="auto" w:frame="1"/>
          </w:rPr>
          <w:t>Purdue OWL</w:t>
        </w:r>
      </w:hyperlink>
      <w:r w:rsidRPr="00E71064">
        <w:rPr>
          <w:rFonts w:ascii="Georgia" w:eastAsia="Times New Roman" w:hAnsi="Georgia" w:cs="Times New Roman"/>
          <w:color w:val="333333"/>
          <w:sz w:val="16"/>
          <w:szCs w:val="16"/>
        </w:rPr>
        <w:t> [online resource / free]</w:t>
      </w:r>
    </w:p>
    <w:p w14:paraId="54D50476" w14:textId="77777777" w:rsidR="00BB4271" w:rsidRPr="00E71064" w:rsidRDefault="00BB4271" w:rsidP="00BB4271">
      <w:pPr>
        <w:rPr>
          <w:sz w:val="16"/>
          <w:szCs w:val="16"/>
        </w:rPr>
      </w:pPr>
    </w:p>
    <w:p w14:paraId="0B1910A4" w14:textId="77777777" w:rsidR="00FE64B9" w:rsidRPr="00E71064" w:rsidRDefault="00FE64B9" w:rsidP="00BB4271">
      <w:pPr>
        <w:rPr>
          <w:sz w:val="16"/>
          <w:szCs w:val="16"/>
        </w:rPr>
      </w:pPr>
      <w:r w:rsidRPr="00E71064">
        <w:rPr>
          <w:sz w:val="16"/>
          <w:szCs w:val="16"/>
        </w:rPr>
        <w:t>+++++++++++++++++++++++++++++</w:t>
      </w:r>
    </w:p>
    <w:p w14:paraId="5BA01B06" w14:textId="77777777" w:rsidR="00FE64B9" w:rsidRPr="00E71064" w:rsidRDefault="00FE64B9" w:rsidP="00FE64B9">
      <w:pPr>
        <w:rPr>
          <w:sz w:val="16"/>
          <w:szCs w:val="16"/>
        </w:rPr>
      </w:pPr>
      <w:r w:rsidRPr="00E71064">
        <w:rPr>
          <w:sz w:val="16"/>
          <w:szCs w:val="16"/>
        </w:rPr>
        <w:t>Librarian presentation:</w:t>
      </w:r>
    </w:p>
    <w:p w14:paraId="28399EE8" w14:textId="77777777" w:rsidR="00FE64B9" w:rsidRPr="00E71064" w:rsidRDefault="00FE64B9" w:rsidP="00FE64B9">
      <w:pPr>
        <w:rPr>
          <w:sz w:val="16"/>
          <w:szCs w:val="16"/>
        </w:rPr>
      </w:pPr>
      <w:r w:rsidRPr="00E71064">
        <w:rPr>
          <w:b/>
          <w:bCs/>
          <w:sz w:val="16"/>
          <w:szCs w:val="16"/>
        </w:rPr>
        <w:t>Wed. Aug. 23 at 1:00pm and Fri. Aug. 25 at 11am.</w:t>
      </w:r>
    </w:p>
    <w:p w14:paraId="4591E912" w14:textId="77777777" w:rsidR="00FE64B9" w:rsidRPr="00FE64B9" w:rsidRDefault="00FE64B9" w:rsidP="00FE64B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FE64B9">
        <w:rPr>
          <w:rFonts w:ascii="Times New Roman" w:eastAsia="Times New Roman" w:hAnsi="Times New Roman" w:cs="Times New Roman"/>
          <w:color w:val="000000"/>
          <w:sz w:val="16"/>
          <w:szCs w:val="16"/>
        </w:rPr>
        <w:t>Shelley Marcus</w:t>
      </w:r>
    </w:p>
    <w:p w14:paraId="09A739A0" w14:textId="77777777" w:rsidR="00FE64B9" w:rsidRPr="00FE64B9" w:rsidRDefault="00FE64B9" w:rsidP="00FE64B9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FE64B9">
        <w:rPr>
          <w:rFonts w:ascii="Times New Roman" w:eastAsia="Times New Roman" w:hAnsi="Times New Roman" w:cs="Times New Roman"/>
          <w:color w:val="000000"/>
          <w:sz w:val="16"/>
          <w:szCs w:val="16"/>
        </w:rPr>
        <w:t>Chaffey College</w:t>
      </w:r>
    </w:p>
    <w:p w14:paraId="6F5A59AF" w14:textId="77777777" w:rsidR="00FE64B9" w:rsidRPr="00FE64B9" w:rsidRDefault="00FE64B9" w:rsidP="00FE64B9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FE64B9">
        <w:rPr>
          <w:rFonts w:ascii="Times New Roman" w:eastAsia="Times New Roman" w:hAnsi="Times New Roman" w:cs="Times New Roman"/>
          <w:color w:val="000000"/>
          <w:sz w:val="16"/>
          <w:szCs w:val="16"/>
        </w:rPr>
        <w:t>Librarian - Fontana Library</w:t>
      </w:r>
    </w:p>
    <w:p w14:paraId="782F6F01" w14:textId="77777777" w:rsidR="00FE64B9" w:rsidRPr="00FE64B9" w:rsidRDefault="00FE64B9" w:rsidP="00FE64B9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FE64B9">
        <w:rPr>
          <w:rFonts w:ascii="Times New Roman" w:eastAsia="Times New Roman" w:hAnsi="Times New Roman" w:cs="Times New Roman"/>
          <w:color w:val="000000"/>
          <w:sz w:val="16"/>
          <w:szCs w:val="16"/>
        </w:rPr>
        <w:t>shelley.marcus@chaffey.edu</w:t>
      </w:r>
    </w:p>
    <w:p w14:paraId="4EC270E0" w14:textId="77777777" w:rsidR="00FE64B9" w:rsidRPr="00FE64B9" w:rsidRDefault="00FE64B9" w:rsidP="00FE64B9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proofErr w:type="gramStart"/>
      <w:r w:rsidRPr="00FE64B9">
        <w:rPr>
          <w:rFonts w:ascii="Times New Roman" w:eastAsia="Times New Roman" w:hAnsi="Times New Roman" w:cs="Times New Roman"/>
          <w:color w:val="000000"/>
          <w:sz w:val="16"/>
          <w:szCs w:val="16"/>
        </w:rPr>
        <w:t>( 909</w:t>
      </w:r>
      <w:proofErr w:type="gramEnd"/>
      <w:r w:rsidRPr="00FE64B9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) 652 - 7451</w:t>
      </w:r>
    </w:p>
    <w:p w14:paraId="1471106D" w14:textId="77777777" w:rsidR="00FE64B9" w:rsidRPr="00E71064" w:rsidRDefault="00FE64B9" w:rsidP="00BB4271">
      <w:pPr>
        <w:rPr>
          <w:sz w:val="16"/>
          <w:szCs w:val="16"/>
        </w:rPr>
      </w:pPr>
    </w:p>
    <w:p w14:paraId="508FF146" w14:textId="77777777" w:rsidR="00FE64B9" w:rsidRPr="00E71064" w:rsidRDefault="00FE64B9" w:rsidP="00BB4271">
      <w:pPr>
        <w:rPr>
          <w:sz w:val="16"/>
          <w:szCs w:val="16"/>
        </w:rPr>
      </w:pPr>
      <w:r w:rsidRPr="00E71064">
        <w:rPr>
          <w:sz w:val="16"/>
          <w:szCs w:val="16"/>
        </w:rPr>
        <w:t>++++++++++++++++++++++++++++++</w:t>
      </w:r>
      <w:bookmarkStart w:id="0" w:name="_GoBack"/>
      <w:bookmarkEnd w:id="0"/>
    </w:p>
    <w:p w14:paraId="3D27F5CD" w14:textId="77777777" w:rsidR="00FE64B9" w:rsidRPr="00FE64B9" w:rsidRDefault="00FE64B9" w:rsidP="00FE64B9">
      <w:pPr>
        <w:shd w:val="clear" w:color="auto" w:fill="FFFFFF"/>
        <w:spacing w:after="360" w:line="240" w:lineRule="auto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Here are some handouts and materials to help you organize and write Essay 1:</w:t>
      </w:r>
    </w:p>
    <w:p w14:paraId="410D9E7A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2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Blank Outline</w:t>
        </w:r>
      </w:hyperlink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  [MS Word doc]</w:t>
      </w:r>
    </w:p>
    <w:p w14:paraId="42858277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3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Blank Outline</w:t>
        </w:r>
      </w:hyperlink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  [PDF]</w:t>
      </w:r>
    </w:p>
    <w:p w14:paraId="16EAE866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4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Essay 1 – Storyboard</w:t>
        </w:r>
      </w:hyperlink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  [MS Word doc]</w:t>
      </w:r>
    </w:p>
    <w:p w14:paraId="4CE24A60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5" w:history="1">
        <w:r w:rsidRPr="00FE64B9">
          <w:rPr>
            <w:rFonts w:ascii="Georgia" w:eastAsia="Times New Roman" w:hAnsi="Georgia" w:cs="Times New Roman"/>
            <w:color w:val="FF4B33"/>
            <w:sz w:val="16"/>
            <w:szCs w:val="16"/>
            <w:u w:val="single"/>
            <w:bdr w:val="none" w:sz="0" w:space="0" w:color="auto" w:frame="1"/>
          </w:rPr>
          <w:t>English 1A – Essay 1 – Storyboard</w:t>
        </w:r>
      </w:hyperlink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  [PDF]</w:t>
      </w:r>
    </w:p>
    <w:p w14:paraId="204C1CFE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6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 xml:space="preserve">English 1A – Essay </w:t>
        </w:r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1</w:t>
        </w:r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 xml:space="preserve"> – Sample 1</w:t>
        </w:r>
      </w:hyperlink>
    </w:p>
    <w:p w14:paraId="23010721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7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Essay 1 – Sample 2</w:t>
        </w:r>
      </w:hyperlink>
    </w:p>
    <w:p w14:paraId="797B4212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8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Essay 1 – Sample 3</w:t>
        </w:r>
      </w:hyperlink>
    </w:p>
    <w:p w14:paraId="08A29884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19" w:tooltip="english-1a-essay-1-sample-4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Essay 1 – Sample 4</w:t>
        </w:r>
      </w:hyperlink>
    </w:p>
    <w:p w14:paraId="60C1A9B0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0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English 1A – Essay 1 – MLA Info</w:t>
        </w:r>
      </w:hyperlink>
    </w:p>
    <w:p w14:paraId="0097A573" w14:textId="77777777" w:rsidR="00FE64B9" w:rsidRPr="00FE64B9" w:rsidRDefault="00FE64B9" w:rsidP="00FE64B9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Essay 1 rubric</w:t>
      </w:r>
    </w:p>
    <w:p w14:paraId="54B2DE74" w14:textId="77777777" w:rsidR="00FE64B9" w:rsidRPr="00FE64B9" w:rsidRDefault="00FE64B9" w:rsidP="00FE64B9">
      <w:pPr>
        <w:spacing w:after="36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FE64B9">
        <w:rPr>
          <w:rFonts w:ascii="Times New Roman" w:eastAsia="Times New Roman" w:hAnsi="Times New Roman" w:cs="Times New Roman"/>
          <w:sz w:val="16"/>
          <w:szCs w:val="16"/>
        </w:rPr>
        <w:pict w14:anchorId="13796078">
          <v:rect id="_x0000_i1025" style="width:0;height:.75pt" o:hralign="center" o:hrstd="t" o:hrnoshade="t" o:hr="t" fillcolor="#333" stroked="f"/>
        </w:pict>
      </w:r>
    </w:p>
    <w:p w14:paraId="6D0CF263" w14:textId="77777777" w:rsidR="00FE64B9" w:rsidRPr="00FE64B9" w:rsidRDefault="00FE64B9" w:rsidP="00FE64B9">
      <w:pPr>
        <w:shd w:val="clear" w:color="auto" w:fill="FFFFFF"/>
        <w:spacing w:after="360" w:line="240" w:lineRule="auto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Required reading assignments for Essay 1:</w:t>
      </w:r>
    </w:p>
    <w:p w14:paraId="24BBBB00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1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“Writing Processes Introduction” by Joe Moxley</w:t>
        </w:r>
      </w:hyperlink>
    </w:p>
    <w:p w14:paraId="5101AC5E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2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“Types of Interview Questions” by Joe Moxley</w:t>
        </w:r>
      </w:hyperlink>
    </w:p>
    <w:p w14:paraId="483E62EC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3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“Types of Interviews” by Joe Moxley</w:t>
        </w:r>
      </w:hyperlink>
    </w:p>
    <w:p w14:paraId="1C65CA3C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4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“Create Effective Ambiance” by Joe Moxley”</w:t>
        </w:r>
      </w:hyperlink>
    </w:p>
    <w:p w14:paraId="080C12C0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5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“What Logical Plan Informs Your Paper’s Organization” by Karen Langbehn</w:t>
        </w:r>
      </w:hyperlink>
    </w:p>
    <w:p w14:paraId="52381702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6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“Professional Romance Novelists Can Write 3,000 Words a Day. Here’s How They Do It” by Thu-Huong Ha</w:t>
        </w:r>
      </w:hyperlink>
    </w:p>
    <w:p w14:paraId="4CD7779A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hyperlink r:id="rId27" w:tgtFrame="_blank" w:history="1">
        <w:r w:rsidRPr="00FE64B9">
          <w:rPr>
            <w:rFonts w:ascii="Georgia" w:eastAsia="Times New Roman" w:hAnsi="Georgia" w:cs="Times New Roman"/>
            <w:color w:val="743399"/>
            <w:sz w:val="16"/>
            <w:szCs w:val="16"/>
            <w:u w:val="single"/>
            <w:bdr w:val="none" w:sz="0" w:space="0" w:color="auto" w:frame="1"/>
          </w:rPr>
          <w:t>“Proofreading” by Christine Photinos</w:t>
        </w:r>
      </w:hyperlink>
    </w:p>
    <w:p w14:paraId="01141A8D" w14:textId="77777777" w:rsidR="00FE64B9" w:rsidRPr="00FE64B9" w:rsidRDefault="00FE64B9" w:rsidP="00FE64B9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16"/>
          <w:szCs w:val="16"/>
        </w:rPr>
      </w:pPr>
      <w:r w:rsidRPr="00FE64B9">
        <w:rPr>
          <w:rFonts w:ascii="Georgia" w:eastAsia="Times New Roman" w:hAnsi="Georgia" w:cs="Times New Roman"/>
          <w:i/>
          <w:iCs/>
          <w:color w:val="333333"/>
          <w:sz w:val="16"/>
          <w:szCs w:val="16"/>
          <w:bdr w:val="none" w:sz="0" w:space="0" w:color="auto" w:frame="1"/>
        </w:rPr>
        <w:t>The Book of Unknown Americans</w:t>
      </w:r>
      <w:r w:rsidRPr="00FE64B9">
        <w:rPr>
          <w:rFonts w:ascii="Georgia" w:eastAsia="Times New Roman" w:hAnsi="Georgia" w:cs="Times New Roman"/>
          <w:color w:val="333333"/>
          <w:sz w:val="16"/>
          <w:szCs w:val="16"/>
        </w:rPr>
        <w:t> (3-23)</w:t>
      </w:r>
    </w:p>
    <w:p w14:paraId="7B4B5143" w14:textId="77777777" w:rsidR="00BB4271" w:rsidRDefault="00BB4271" w:rsidP="00BB4271"/>
    <w:sectPr w:rsidR="00BB4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B72AF"/>
    <w:multiLevelType w:val="multilevel"/>
    <w:tmpl w:val="E5208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497451"/>
    <w:multiLevelType w:val="multilevel"/>
    <w:tmpl w:val="385CA9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004FA0"/>
    <w:multiLevelType w:val="hybridMultilevel"/>
    <w:tmpl w:val="C8A4E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60599B"/>
    <w:multiLevelType w:val="multilevel"/>
    <w:tmpl w:val="D1A400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579B0E74-915B-4AB0-B443-76BF363F0F1B}"/>
    <w:docVar w:name="dgnword-eventsink" w:val="723824512"/>
  </w:docVars>
  <w:rsids>
    <w:rsidRoot w:val="00BB4271"/>
    <w:rsid w:val="0088741E"/>
    <w:rsid w:val="008D4B1E"/>
    <w:rsid w:val="00B53F7C"/>
    <w:rsid w:val="00BB4271"/>
    <w:rsid w:val="00E71064"/>
    <w:rsid w:val="00FE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FD88A"/>
  <w15:chartTrackingRefBased/>
  <w15:docId w15:val="{430193BA-5C58-4CCF-BBC4-9A1CF1E4C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42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4271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FE6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1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istinahenriquez.com/books" TargetMode="External"/><Relationship Id="rId13" Type="http://schemas.openxmlformats.org/officeDocument/2006/relationships/hyperlink" Target="https://professorwatkins.files.wordpress.com/2013/08/english-1a-blank-outline.pdf" TargetMode="External"/><Relationship Id="rId18" Type="http://schemas.openxmlformats.org/officeDocument/2006/relationships/hyperlink" Target="https://professorwatkins.files.wordpress.com/2013/08/english-1a-essay-1-sample-3.pdf" TargetMode="External"/><Relationship Id="rId26" Type="http://schemas.openxmlformats.org/officeDocument/2006/relationships/hyperlink" Target="https://qz.com/1044845/how-to-write-a-book-strategies-from-prolific-writers-on-how-to-stay-productive/?utm_source&amp;google_editors_picks=true" TargetMode="External"/><Relationship Id="rId3" Type="http://schemas.openxmlformats.org/officeDocument/2006/relationships/styles" Target="styles.xml"/><Relationship Id="rId21" Type="http://schemas.openxmlformats.org/officeDocument/2006/relationships/hyperlink" Target="http://writingcommons.org/writing-processes-introduction" TargetMode="External"/><Relationship Id="rId7" Type="http://schemas.openxmlformats.org/officeDocument/2006/relationships/hyperlink" Target="https://www.amazon.com/Book-Americans-novel-Cristina-Henr%C3%ADquez/dp/0385350848" TargetMode="External"/><Relationship Id="rId12" Type="http://schemas.openxmlformats.org/officeDocument/2006/relationships/hyperlink" Target="https://professorwatkins.files.wordpress.com/2013/08/english-1a-blank-outline.doc" TargetMode="External"/><Relationship Id="rId17" Type="http://schemas.openxmlformats.org/officeDocument/2006/relationships/hyperlink" Target="https://professorwatkins.files.wordpress.com/2013/08/english-1a-essay-1-sample-2.pdf" TargetMode="External"/><Relationship Id="rId25" Type="http://schemas.openxmlformats.org/officeDocument/2006/relationships/hyperlink" Target="http://writingcommons.org/open-text/writing-processes/organize/organize-structure/571-what-logical-plan-informs-your-papers-organizati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rofessorwatkins.files.wordpress.com/2013/08/english-1a-essay-1-sample-1.pdf" TargetMode="External"/><Relationship Id="rId20" Type="http://schemas.openxmlformats.org/officeDocument/2006/relationships/hyperlink" Target="https://professorwatkins.files.wordpress.com/2013/08/english-1a-essay-1-mla-info3.pdf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amazon.com/Martins-Guide-Writing-2016-Update/dp/1319089712/ref=mt_hardcover?_encoding=UTF8&amp;me" TargetMode="External"/><Relationship Id="rId11" Type="http://schemas.openxmlformats.org/officeDocument/2006/relationships/hyperlink" Target="https://owl.english.purdue.edu/owl/resource/747/01/" TargetMode="External"/><Relationship Id="rId24" Type="http://schemas.openxmlformats.org/officeDocument/2006/relationships/hyperlink" Target="http://writingcommons.org/open-text/research-methods-methodologies/empirical-research/interviews/214-create-effective-ambien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ofessorwatkins.files.wordpress.com/2013/08/english-1a-essay-1-storyboard1.pdf" TargetMode="External"/><Relationship Id="rId23" Type="http://schemas.openxmlformats.org/officeDocument/2006/relationships/hyperlink" Target="http://writingcommons.org/open-text/research-methods-methodologies/empirical-research/interviews/215-types-of-interview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ritingcommons.org/" TargetMode="External"/><Relationship Id="rId19" Type="http://schemas.openxmlformats.org/officeDocument/2006/relationships/hyperlink" Target="https://professorwatkins.files.wordpress.com/2013/08/english-1a-essay-1-sample-4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ristinahenriquez.com/books" TargetMode="External"/><Relationship Id="rId14" Type="http://schemas.openxmlformats.org/officeDocument/2006/relationships/hyperlink" Target="https://professorwatkins.files.wordpress.com/2013/08/english-1a-essay-1-storyboard1.doc" TargetMode="External"/><Relationship Id="rId22" Type="http://schemas.openxmlformats.org/officeDocument/2006/relationships/hyperlink" Target="http://writingcommons.org/open-text/research-methods-methodologies/empirical-research/interviews/213-types-of-interview-questions" TargetMode="External"/><Relationship Id="rId27" Type="http://schemas.openxmlformats.org/officeDocument/2006/relationships/hyperlink" Target="http://writingcommons.org/writing-processes/edit/812-proofread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CDDB1-2A74-49EB-A812-314175F74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2</cp:revision>
  <dcterms:created xsi:type="dcterms:W3CDTF">2017-08-09T15:46:00Z</dcterms:created>
  <dcterms:modified xsi:type="dcterms:W3CDTF">2017-08-12T20:56:00Z</dcterms:modified>
</cp:coreProperties>
</file>